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0" w:before="0" w:afterAutospacing="0" w:after="0"/>
        <w:ind w:left="0" w:right="0" w:hanging="0"/>
        <w:jc w:val="center"/>
        <w:rPr>
          <w:rFonts w:ascii="Calibri" w:hAnsi="Calibri" w:eastAsia="Calibri" w:cs="Calibri" w:asciiTheme="minorAscii" w:cstheme="minorAscii" w:eastAsiaTheme="minorAscii" w:hAnsiTheme="minorAscii"/>
          <w:sz w:val="22"/>
          <w:szCs w:val="22"/>
        </w:rPr>
      </w:pPr>
      <w:bookmarkStart w:id="0" w:name="_Int_tR8HXFYN"/>
      <w:r>
        <w:rPr>
          <w:rFonts w:eastAsia="Calibri" w:cs="Calibri" w:cstheme="minorAscii" w:eastAsiaTheme="minorAscii"/>
          <w:sz w:val="22"/>
          <w:szCs w:val="22"/>
        </w:rPr>
        <w:t>MNSEM Seminar | 2–3.2 | Modul 2, om argumenter</w:t>
      </w:r>
      <w:bookmarkEnd w:id="0"/>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u w:val="single"/>
        </w:rPr>
      </w:pPr>
      <w:r>
        <w:rPr>
          <w:rFonts w:eastAsia="Calibri" w:cs="Calibri" w:cstheme="minorAscii" w:eastAsiaTheme="minorAscii"/>
          <w:b/>
          <w:bCs/>
          <w:sz w:val="22"/>
          <w:szCs w:val="22"/>
        </w:rPr>
        <w:t xml:space="preserve">Pensum for i dag </w:t>
      </w:r>
      <w:r>
        <w:rPr>
          <w:rFonts w:eastAsia="Calibri" w:cs="Calibri" w:cstheme="minorAscii" w:eastAsiaTheme="minorAscii"/>
          <w:b/>
          <w:bCs/>
          <w:sz w:val="22"/>
          <w:szCs w:val="22"/>
          <w:u w:val="single"/>
        </w:rPr>
        <w:t>(om argumenter, fra modul 2):</w:t>
      </w:r>
    </w:p>
    <w:p>
      <w:pPr>
        <w:pStyle w:val="ListParagraph"/>
        <w:numPr>
          <w:ilvl w:val="0"/>
          <w:numId w:val="9"/>
        </w:numPr>
        <w:spacing w:lineRule="auto" w:line="240" w:before="0" w:afterAutospacing="0" w:after="0"/>
        <w:contextualSpacing/>
        <w:rPr>
          <w:lang w:val="nb-NO"/>
        </w:rPr>
      </w:pPr>
      <w:r>
        <w:rPr>
          <w:lang w:val="nb-NO"/>
        </w:rPr>
        <w:t xml:space="preserve">Knachel, M. (2020) </w:t>
      </w:r>
      <w:hyperlink r:id="rId2">
        <w:r>
          <w:rPr>
            <w:rStyle w:val="InternetLink"/>
            <w:lang w:val="nb-NO"/>
          </w:rPr>
          <w:t>What is Logic?</w:t>
        </w:r>
      </w:hyperlink>
      <w:r>
        <w:rPr>
          <w:lang w:val="nb-NO"/>
        </w:rPr>
        <w:t xml:space="preserve">, i Martin, B. (red.). </w:t>
      </w:r>
      <w:r>
        <w:rPr>
          <w:i/>
          <w:iCs/>
          <w:lang w:val="nb-NO"/>
        </w:rPr>
        <w:t>Introduction to Philosophy: Logic</w:t>
      </w:r>
      <w:r>
        <w:rPr>
          <w:lang w:val="nb-NO"/>
        </w:rPr>
        <w:t>. Rebus.</w:t>
      </w:r>
    </w:p>
    <w:p>
      <w:pPr>
        <w:pStyle w:val="ListParagraph"/>
        <w:numPr>
          <w:ilvl w:val="0"/>
          <w:numId w:val="9"/>
        </w:numPr>
        <w:spacing w:lineRule="auto" w:line="240" w:before="0" w:afterAutospacing="0" w:after="0"/>
        <w:contextualSpacing/>
        <w:rPr>
          <w:rFonts w:ascii="Calibri" w:hAnsi="Calibri" w:eastAsia="Calibri" w:cs="Calibri" w:asciiTheme="minorAscii" w:cstheme="minorAscii" w:eastAsiaTheme="minorAscii" w:hAnsiTheme="minorAscii"/>
          <w:b/>
          <w:b/>
          <w:bCs/>
          <w:sz w:val="22"/>
          <w:szCs w:val="22"/>
        </w:rPr>
      </w:pPr>
      <w:r>
        <w:rPr>
          <w:lang w:val="nb-NO"/>
        </w:rPr>
        <w:t xml:space="preserve">Smith, N. (2020). </w:t>
      </w:r>
      <w:hyperlink r:id="rId3">
        <w:r>
          <w:rPr>
            <w:rStyle w:val="InternetLink"/>
            <w:lang w:val="nb-NO"/>
          </w:rPr>
          <w:t>Evaluating Arguments</w:t>
        </w:r>
      </w:hyperlink>
      <w:r>
        <w:rPr>
          <w:lang w:val="nb-NO"/>
        </w:rPr>
        <w:t>, også i Martin.</w:t>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Plan for i dag:</w:t>
      </w:r>
    </w:p>
    <w:p>
      <w:pPr>
        <w:pStyle w:val="ListParagraph"/>
        <w:numPr>
          <w:ilvl w:val="0"/>
          <w:numId w:val="8"/>
        </w:numPr>
        <w:spacing w:lineRule="auto" w:line="240" w:before="0" w:afterAutospacing="0" w:after="0"/>
        <w:contextualSpacing/>
        <w:rPr>
          <w:rFonts w:ascii="Calibri" w:hAnsi="Calibri" w:eastAsia="Calibri" w:cs="Calibri" w:asciiTheme="minorAscii" w:cstheme="minorAscii" w:eastAsiaTheme="minorAscii" w:hAnsiTheme="minorAscii"/>
          <w:sz w:val="22"/>
          <w:szCs w:val="22"/>
          <w:u w:val="none"/>
        </w:rPr>
      </w:pPr>
      <w:r>
        <w:rPr>
          <w:rFonts w:eastAsia="Calibri" w:cs="Calibri" w:cstheme="minorAscii" w:eastAsiaTheme="minorAscii"/>
          <w:sz w:val="22"/>
          <w:szCs w:val="22"/>
          <w:u w:val="none"/>
        </w:rPr>
        <w:t>Gjennomgang av quiz om argumenter (modul 2) - ingen kortsvarsoppgave om argumenter</w:t>
      </w:r>
    </w:p>
    <w:p>
      <w:pPr>
        <w:pStyle w:val="ListParagraph"/>
        <w:numPr>
          <w:ilvl w:val="0"/>
          <w:numId w:val="8"/>
        </w:numPr>
        <w:spacing w:lineRule="auto" w:line="240" w:before="0" w:afterAutospacing="0" w:after="0"/>
        <w:contextualSpacing/>
        <w:rPr>
          <w:rFonts w:ascii="Calibri" w:hAnsi="Calibri" w:eastAsia="Calibri" w:cs="Calibri"/>
          <w:b w:val="false"/>
          <w:b w:val="false"/>
          <w:bCs w:val="false"/>
          <w:i w:val="false"/>
          <w:i w:val="false"/>
          <w:iCs w:val="false"/>
          <w:sz w:val="22"/>
          <w:szCs w:val="22"/>
          <w:lang w:val="en-US"/>
        </w:rPr>
      </w:pPr>
      <w:r>
        <w:rPr>
          <w:rFonts w:eastAsia="Calibri" w:cs="Calibri"/>
          <w:b w:val="false"/>
          <w:bCs w:val="false"/>
          <w:i w:val="false"/>
          <w:iCs w:val="false"/>
          <w:strike w:val="false"/>
          <w:dstrike w:val="false"/>
          <w:sz w:val="22"/>
          <w:szCs w:val="22"/>
          <w:u w:val="single"/>
          <w:lang w:val="nb-NO"/>
        </w:rPr>
        <w:t>Ukens tema</w:t>
      </w:r>
      <w:r>
        <w:rPr>
          <w:rFonts w:eastAsia="Calibri" w:cs="Calibri"/>
          <w:b w:val="false"/>
          <w:bCs w:val="false"/>
          <w:i w:val="false"/>
          <w:iCs w:val="false"/>
          <w:sz w:val="22"/>
          <w:szCs w:val="22"/>
          <w:lang w:val="nb-NO"/>
        </w:rPr>
        <w:t>: Lesing, notater, og sitater i filosofi</w:t>
      </w:r>
    </w:p>
    <w:p>
      <w:pPr>
        <w:pStyle w:val="ListParagraph"/>
        <w:numPr>
          <w:ilvl w:val="0"/>
          <w:numId w:val="8"/>
        </w:numPr>
        <w:spacing w:lineRule="auto" w:line="240" w:before="0" w:afterAutospacing="0" w:after="0"/>
        <w:contextualSpacing/>
        <w:rPr>
          <w:rFonts w:ascii="Calibri" w:hAnsi="Calibri" w:eastAsia="Calibri" w:cs="Calibri" w:asciiTheme="minorAscii" w:cstheme="minorAscii" w:eastAsiaTheme="minorAscii" w:hAnsiTheme="minorAscii"/>
          <w:sz w:val="22"/>
          <w:szCs w:val="22"/>
          <w:u w:val="none"/>
        </w:rPr>
      </w:pPr>
      <w:r>
        <w:rPr>
          <w:rFonts w:eastAsia="Calibri" w:cs="Calibri" w:cstheme="minorAscii" w:eastAsiaTheme="minorAscii"/>
          <w:sz w:val="22"/>
          <w:szCs w:val="22"/>
          <w:u w:val="none"/>
        </w:rPr>
        <w:t xml:space="preserve">Øvingsoppgaver på modul 2 (se neste side) </w:t>
      </w:r>
      <w:r>
        <w:rPr>
          <w:rFonts w:eastAsia="Calibri" w:cs="Calibri" w:cstheme="minorAscii" w:eastAsiaTheme="minorAscii"/>
          <w:b/>
          <w:bCs/>
          <w:sz w:val="22"/>
          <w:szCs w:val="22"/>
          <w:u w:val="none"/>
        </w:rPr>
        <w:t>*Fra nå av: publisert på forhånd på seminarside</w:t>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sz w:val="22"/>
          <w:szCs w:val="22"/>
          <w:u w:val="none"/>
        </w:rPr>
      </w:pPr>
      <w:r>
        <w:rPr>
          <w:rFonts w:eastAsia="Calibri" w:cs="Calibri" w:cstheme="minorAscii" w:eastAsiaTheme="minorAscii"/>
          <w:sz w:val="22"/>
          <w:szCs w:val="22"/>
          <w:u w:val="none"/>
        </w:rPr>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sz w:val="22"/>
          <w:szCs w:val="22"/>
          <w:u w:val="none"/>
        </w:rPr>
      </w:pPr>
      <w:r>
        <w:rPr>
          <w:rFonts w:eastAsia="Calibri" w:cs="Calibri" w:cstheme="minorAscii" w:eastAsiaTheme="minorAscii"/>
          <w:sz w:val="22"/>
          <w:szCs w:val="22"/>
          <w:u w:val="none"/>
        </w:rPr>
      </w:r>
    </w:p>
    <w:p>
      <w:pPr>
        <w:pStyle w:val="Normal"/>
        <w:spacing w:lineRule="auto" w:line="240" w:before="0" w:afterAutospacing="0" w:after="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Frister, datoer, og kommentarer (</w:t>
      </w:r>
      <w:r>
        <w:rPr>
          <w:rFonts w:eastAsia="Calibri" w:cs="Calibri" w:cstheme="minorAscii" w:eastAsiaTheme="minorAscii"/>
          <w:b/>
          <w:bCs/>
          <w:sz w:val="22"/>
          <w:szCs w:val="22"/>
          <w:u w:val="single"/>
        </w:rPr>
        <w:t>om vitenskap, fra modul 3)</w:t>
      </w:r>
      <w:r>
        <w:rPr>
          <w:rFonts w:eastAsia="Calibri" w:cs="Calibri" w:cstheme="minorAscii" w:eastAsiaTheme="minorAscii"/>
          <w:b/>
          <w:bCs/>
          <w:sz w:val="22"/>
          <w:szCs w:val="22"/>
        </w:rPr>
        <w:t>:</w:t>
      </w:r>
    </w:p>
    <w:p>
      <w:pPr>
        <w:pStyle w:val="ListParagraph"/>
        <w:numPr>
          <w:ilvl w:val="0"/>
          <w:numId w:val="7"/>
        </w:numPr>
        <w:spacing w:lineRule="auto" w:line="240" w:before="0" w:afterAutospacing="0" w:after="0"/>
        <w:contextualSpacing/>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t>Forelesning:</w:t>
      </w:r>
      <w:r>
        <w:rPr/>
        <w:tab/>
        <w:tab/>
        <w:tab/>
      </w:r>
      <w:r>
        <w:rPr>
          <w:rFonts w:eastAsia="Calibri" w:cs="Calibri" w:cstheme="minorAscii" w:eastAsiaTheme="minorAscii"/>
          <w:sz w:val="22"/>
          <w:szCs w:val="22"/>
        </w:rPr>
        <w:t>Torsdag 2.2, 14:15–16:00, RFB Aud 2 og Aud 1</w:t>
      </w:r>
    </w:p>
    <w:p>
      <w:pPr>
        <w:pStyle w:val="ListParagraph"/>
        <w:numPr>
          <w:ilvl w:val="0"/>
          <w:numId w:val="7"/>
        </w:numPr>
        <w:spacing w:lineRule="auto" w:line="240" w:before="0" w:afterAutospacing="0" w:after="0"/>
        <w:contextualSpacing/>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t>Quiz:</w:t>
      </w:r>
      <w:r>
        <w:rPr/>
        <w:tab/>
        <w:tab/>
        <w:tab/>
        <w:tab/>
      </w:r>
      <w:r>
        <w:rPr>
          <w:rFonts w:eastAsia="Calibri" w:cs="Calibri" w:cstheme="minorAscii" w:eastAsiaTheme="minorAscii"/>
          <w:sz w:val="22"/>
          <w:szCs w:val="22"/>
        </w:rPr>
        <w:t>Fredag 3.2, 12:00</w:t>
      </w:r>
    </w:p>
    <w:p>
      <w:pPr>
        <w:pStyle w:val="ListParagraph"/>
        <w:numPr>
          <w:ilvl w:val="0"/>
          <w:numId w:val="7"/>
        </w:numPr>
        <w:spacing w:lineRule="auto" w:line="240" w:before="0" w:afterAutospacing="0" w:after="0"/>
        <w:contextualSpacing/>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t>Kortsvarsoppgave:</w:t>
      </w:r>
      <w:r>
        <w:rPr/>
        <w:tab/>
        <w:tab/>
      </w:r>
      <w:r>
        <w:rPr>
          <w:rFonts w:eastAsia="Calibri" w:cs="Calibri" w:cstheme="minorAscii" w:eastAsiaTheme="minorAscii"/>
          <w:sz w:val="22"/>
          <w:szCs w:val="22"/>
        </w:rPr>
        <w:t>Fredag 3.2, 12:00</w:t>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r>
    </w:p>
    <w:p>
      <w:pPr>
        <w:pStyle w:val="ListParagraph"/>
        <w:numPr>
          <w:ilvl w:val="0"/>
          <w:numId w:val="7"/>
        </w:numPr>
        <w:spacing w:lineRule="auto" w:line="240" w:before="0" w:afterAutospacing="0" w:after="0"/>
        <w:contextualSpacing/>
        <w:rPr>
          <w:rFonts w:ascii="Calibri" w:hAnsi="Calibri" w:eastAsia="Calibri" w:cs="Calibri" w:asciiTheme="minorAscii" w:cstheme="minorAscii" w:eastAsiaTheme="minorAscii" w:hAnsiTheme="minorAscii"/>
          <w:sz w:val="22"/>
          <w:szCs w:val="22"/>
          <w:u w:val="none"/>
        </w:rPr>
      </w:pPr>
      <w:r>
        <w:rPr>
          <w:rFonts w:eastAsia="Calibri" w:cs="Calibri" w:cstheme="minorAscii" w:eastAsiaTheme="minorAscii"/>
          <w:sz w:val="22"/>
          <w:szCs w:val="22"/>
          <w:u w:val="none"/>
        </w:rPr>
        <w:t>I helgen: fordeling av temaer til seminaroppgaven (1. gruppe har presentasjoner 16/17.2)</w:t>
      </w:r>
    </w:p>
    <w:p>
      <w:pPr>
        <w:pStyle w:val="ListParagraph"/>
        <w:numPr>
          <w:ilvl w:val="0"/>
          <w:numId w:val="7"/>
        </w:numPr>
        <w:spacing w:lineRule="auto" w:line="240" w:before="0" w:afterAutospacing="0" w:after="0"/>
        <w:contextualSpacing/>
        <w:rPr>
          <w:rFonts w:ascii="Calibri" w:hAnsi="Calibri" w:eastAsia="Calibri" w:cs="Calibri" w:asciiTheme="minorAscii" w:cstheme="minorAscii" w:eastAsiaTheme="minorAscii" w:hAnsiTheme="minorAscii"/>
          <w:sz w:val="22"/>
          <w:szCs w:val="22"/>
          <w:u w:val="none"/>
        </w:rPr>
      </w:pPr>
      <w:r>
        <w:rPr>
          <w:rFonts w:eastAsia="Calibri" w:cs="Calibri" w:cstheme="minorAscii" w:eastAsiaTheme="minorAscii"/>
          <w:sz w:val="22"/>
          <w:szCs w:val="22"/>
          <w:u w:val="none"/>
        </w:rPr>
        <w:t>Merk forskjellen mellom innholdet i seminarene og innholdet i forelesningene. F.eks. modul 2/3:</w:t>
      </w:r>
    </w:p>
    <w:tbl>
      <w:tblPr>
        <w:tblStyle w:val="TableGrid"/>
        <w:tblW w:w="9361" w:type="dxa"/>
        <w:jc w:val="left"/>
        <w:tblInd w:w="0" w:type="dxa"/>
        <w:tblCellMar>
          <w:top w:w="0" w:type="dxa"/>
          <w:left w:w="108" w:type="dxa"/>
          <w:bottom w:w="0" w:type="dxa"/>
          <w:right w:w="108" w:type="dxa"/>
        </w:tblCellMar>
        <w:tblLook w:noVBand="1" w:val="06a0" w:noHBand="1" w:lastColumn="0" w:firstColumn="1" w:lastRow="0" w:firstRow="1"/>
      </w:tblPr>
      <w:tblGrid>
        <w:gridCol w:w="390"/>
        <w:gridCol w:w="1365"/>
        <w:gridCol w:w="1605"/>
        <w:gridCol w:w="1785"/>
        <w:gridCol w:w="1830"/>
        <w:gridCol w:w="2385"/>
      </w:tblGrid>
      <w:tr>
        <w:trPr>
          <w:trHeight w:val="300" w:hRule="atLeast"/>
        </w:trPr>
        <w:tc>
          <w:tcPr>
            <w:tcW w:w="39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r>
          </w:p>
        </w:tc>
        <w:tc>
          <w:tcPr>
            <w:tcW w:w="136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bCs/>
                <w:sz w:val="22"/>
                <w:szCs w:val="22"/>
              </w:rPr>
              <w:t>Modul</w:t>
            </w:r>
          </w:p>
        </w:tc>
        <w:tc>
          <w:tcPr>
            <w:tcW w:w="160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Forelesning</w:t>
            </w:r>
          </w:p>
        </w:tc>
        <w:tc>
          <w:tcPr>
            <w:tcW w:w="17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Quiz og KSO frist</w:t>
            </w:r>
          </w:p>
        </w:tc>
        <w:tc>
          <w:tcPr>
            <w:tcW w:w="183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Seminar 11/9/2</w:t>
            </w:r>
          </w:p>
        </w:tc>
        <w:tc>
          <w:tcPr>
            <w:tcW w:w="23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Gjennomgå quiz &amp; KSO</w:t>
            </w:r>
          </w:p>
        </w:tc>
      </w:tr>
      <w:tr>
        <w:trPr>
          <w:trHeight w:val="300" w:hRule="atLeast"/>
        </w:trPr>
        <w:tc>
          <w:tcPr>
            <w:tcW w:w="39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1</w:t>
            </w:r>
          </w:p>
        </w:tc>
        <w:tc>
          <w:tcPr>
            <w:tcW w:w="136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Definisjoner</w:t>
            </w:r>
          </w:p>
        </w:tc>
        <w:tc>
          <w:tcPr>
            <w:tcW w:w="160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Tor 19.1, 14:15</w:t>
            </w:r>
          </w:p>
        </w:tc>
        <w:tc>
          <w:tcPr>
            <w:tcW w:w="17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Fre 20.1, 12:00</w:t>
            </w:r>
          </w:p>
        </w:tc>
        <w:tc>
          <w:tcPr>
            <w:tcW w:w="183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Tor/fre, 26/27.1</w:t>
            </w:r>
          </w:p>
        </w:tc>
        <w:tc>
          <w:tcPr>
            <w:tcW w:w="23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Tor/fre, 26/27.1</w:t>
            </w:r>
          </w:p>
        </w:tc>
      </w:tr>
      <w:tr>
        <w:trPr>
          <w:trHeight w:val="300" w:hRule="atLeast"/>
        </w:trPr>
        <w:tc>
          <w:tcPr>
            <w:tcW w:w="39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2</w:t>
            </w:r>
          </w:p>
        </w:tc>
        <w:tc>
          <w:tcPr>
            <w:tcW w:w="136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Argumenter</w:t>
            </w:r>
          </w:p>
        </w:tc>
        <w:tc>
          <w:tcPr>
            <w:tcW w:w="160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Tor 26.1, 14:15</w:t>
            </w:r>
          </w:p>
        </w:tc>
        <w:tc>
          <w:tcPr>
            <w:tcW w:w="17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Fre 27.1, 12:00</w:t>
            </w:r>
          </w:p>
        </w:tc>
        <w:tc>
          <w:tcPr>
            <w:tcW w:w="183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Tor/fre, 2/3.2</w:t>
            </w:r>
          </w:p>
        </w:tc>
        <w:tc>
          <w:tcPr>
            <w:tcW w:w="23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Tor/fre, 2/3.2</w:t>
            </w:r>
          </w:p>
        </w:tc>
      </w:tr>
      <w:tr>
        <w:trPr>
          <w:trHeight w:val="300" w:hRule="atLeast"/>
        </w:trPr>
        <w:tc>
          <w:tcPr>
            <w:tcW w:w="39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3</w:t>
            </w:r>
          </w:p>
        </w:tc>
        <w:tc>
          <w:tcPr>
            <w:tcW w:w="136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Vitenskap</w:t>
            </w:r>
          </w:p>
        </w:tc>
        <w:tc>
          <w:tcPr>
            <w:tcW w:w="160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Tor 2.2, 14:15</w:t>
            </w:r>
          </w:p>
        </w:tc>
        <w:tc>
          <w:tcPr>
            <w:tcW w:w="17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Fre 3.2, 12:00</w:t>
            </w:r>
          </w:p>
        </w:tc>
        <w:tc>
          <w:tcPr>
            <w:tcW w:w="1830"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Tor/fre, 9/10.2</w:t>
            </w:r>
          </w:p>
        </w:tc>
        <w:tc>
          <w:tcPr>
            <w:tcW w:w="2385" w:type="dxa"/>
            <w:tcBorders/>
          </w:tcPr>
          <w:p>
            <w:pPr>
              <w:pStyle w:val="Normal"/>
              <w:spacing w:lineRule="auto" w:line="240" w:before="0" w:afterAutospacing="0" w:after="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t>Tor/fre, 9/10.2</w:t>
            </w:r>
          </w:p>
        </w:tc>
      </w:tr>
    </w:tbl>
    <w:p>
      <w:pPr>
        <w:pStyle w:val="Normal"/>
        <w:spacing w:lineRule="auto" w:line="240" w:before="0" w:afterAutospacing="0" w:after="0"/>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r>
    </w:p>
    <w:p>
      <w:pPr>
        <w:pStyle w:val="Normal"/>
        <w:spacing w:lineRule="auto" w:line="240" w:before="0" w:afterAutospacing="0" w:after="0"/>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r>
    </w:p>
    <w:p>
      <w:pPr>
        <w:pStyle w:val="Normal"/>
        <w:spacing w:lineRule="auto" w:line="240" w:before="0" w:afterAutospacing="0" w:after="0"/>
        <w:rPr>
          <w:rFonts w:ascii="Calibri" w:hAnsi="Calibri" w:eastAsia="Calibri" w:cs="Calibri" w:asciiTheme="minorAscii" w:cstheme="minorAscii" w:eastAsiaTheme="minorAscii" w:hAnsiTheme="minorAscii"/>
          <w:b/>
          <w:b/>
          <w:bCs/>
          <w:sz w:val="22"/>
          <w:szCs w:val="22"/>
          <w:lang w:val="nb-NO"/>
        </w:rPr>
      </w:pPr>
      <w:r>
        <w:rPr>
          <w:rFonts w:eastAsia="Calibri" w:cs="Calibri" w:cstheme="minorAscii" w:eastAsiaTheme="minorAscii"/>
          <w:b/>
          <w:bCs/>
          <w:sz w:val="22"/>
          <w:szCs w:val="22"/>
          <w:lang w:val="nb-NO"/>
        </w:rPr>
        <w:t>Kortsvarsoppgave (</w:t>
      </w:r>
      <w:r>
        <w:rPr>
          <w:rFonts w:eastAsia="Calibri" w:cs="Calibri" w:cstheme="minorAscii" w:eastAsiaTheme="minorAscii"/>
          <w:b/>
          <w:bCs/>
          <w:sz w:val="22"/>
          <w:szCs w:val="22"/>
          <w:u w:val="single"/>
          <w:lang w:val="nb-NO"/>
        </w:rPr>
        <w:t>om vitenskap, fra modul 3)</w:t>
      </w:r>
      <w:r>
        <w:rPr>
          <w:rFonts w:eastAsia="Calibri" w:cs="Calibri" w:cstheme="minorAscii" w:eastAsiaTheme="minorAscii"/>
          <w:b/>
          <w:bCs/>
          <w:sz w:val="22"/>
          <w:szCs w:val="22"/>
          <w:u w:val="none"/>
          <w:lang w:val="nb-NO"/>
        </w:rPr>
        <w:t>:</w:t>
      </w:r>
    </w:p>
    <w:p>
      <w:pPr>
        <w:pStyle w:val="Normal"/>
        <w:spacing w:lineRule="auto" w:line="240" w:before="0" w:afterAutospacing="0" w:after="0"/>
        <w:rPr>
          <w:rFonts w:ascii="Calibri" w:hAnsi="Calibri" w:eastAsia="Calibri" w:cs="Calibri"/>
          <w:sz w:val="22"/>
          <w:szCs w:val="22"/>
          <w:lang w:val="nb-NO"/>
        </w:rPr>
      </w:pPr>
      <w:r>
        <w:rPr>
          <w:rFonts w:eastAsia="Calibri" w:cs="Calibri"/>
          <w:sz w:val="22"/>
          <w:szCs w:val="22"/>
          <w:lang w:val="nb-NO"/>
        </w:rPr>
      </w:r>
    </w:p>
    <w:p>
      <w:pPr>
        <w:pStyle w:val="Normal"/>
        <w:spacing w:lineRule="auto" w:line="240" w:before="0" w:afterAutospacing="0" w:after="0"/>
        <w:rPr/>
      </w:pPr>
      <w:r>
        <w:rPr>
          <w:rFonts w:eastAsia="Calibri" w:cs="Calibri"/>
          <w:sz w:val="22"/>
          <w:szCs w:val="22"/>
          <w:lang w:val="nb-NO"/>
        </w:rPr>
        <w:t xml:space="preserve">Les s. 18-21 i Barker &amp; Kitcher og besvar </w:t>
      </w:r>
      <w:r>
        <w:rPr>
          <w:rFonts w:eastAsia="Calibri" w:cs="Calibri"/>
          <w:sz w:val="22"/>
          <w:szCs w:val="22"/>
          <w:u w:val="single"/>
          <w:lang w:val="nb-NO"/>
        </w:rPr>
        <w:t>både</w:t>
      </w:r>
      <w:r>
        <w:rPr>
          <w:rFonts w:eastAsia="Calibri" w:cs="Calibri"/>
          <w:sz w:val="22"/>
          <w:szCs w:val="22"/>
          <w:lang w:val="nb-NO"/>
        </w:rPr>
        <w:t xml:space="preserve"> oppgave 1 og 2 nedenfor. Besvarelsen skal være på mellom 300 og 350 ord. Besvarelsen </w:t>
      </w:r>
      <w:r>
        <w:rPr>
          <w:rFonts w:eastAsia="Calibri" w:cs="Calibri"/>
          <w:sz w:val="22"/>
          <w:szCs w:val="22"/>
          <w:u w:val="single"/>
          <w:lang w:val="nb-NO"/>
        </w:rPr>
        <w:t>må</w:t>
      </w:r>
      <w:r>
        <w:rPr>
          <w:rFonts w:eastAsia="Calibri" w:cs="Calibri"/>
          <w:sz w:val="22"/>
          <w:szCs w:val="22"/>
          <w:lang w:val="nb-NO"/>
        </w:rPr>
        <w:t xml:space="preserve"> inneholde </w:t>
      </w:r>
      <w:r>
        <w:rPr>
          <w:rFonts w:eastAsia="Calibri" w:cs="Calibri"/>
          <w:sz w:val="22"/>
          <w:szCs w:val="22"/>
          <w:u w:val="single"/>
          <w:lang w:val="nb-NO"/>
        </w:rPr>
        <w:t>en kildehenvisning</w:t>
      </w:r>
      <w:r>
        <w:rPr>
          <w:rFonts w:eastAsia="Calibri" w:cs="Calibri"/>
          <w:sz w:val="22"/>
          <w:szCs w:val="22"/>
          <w:lang w:val="nb-NO"/>
        </w:rPr>
        <w:t xml:space="preserve"> til Barker og Kitcher. Hvis du benytter Harvard-stilen så vil en kildehenvisning til Barker og Kitcher kunne se ut slik: (Barker &amp; Kitcher, 2014, s. 12). Du finner mer informasjon om kildehenvisninger under </w:t>
      </w:r>
      <w:hyperlink r:id="rId4">
        <w:r>
          <w:rPr>
            <w:rStyle w:val="InternetLink"/>
            <w:rFonts w:eastAsia="Calibri" w:cs="Calibri"/>
            <w:sz w:val="22"/>
            <w:szCs w:val="22"/>
            <w:lang w:val="nb-NO"/>
          </w:rPr>
          <w:t>Oppgaveskriving</w:t>
        </w:r>
      </w:hyperlink>
      <w:r>
        <w:rPr>
          <w:rFonts w:eastAsia="Calibri" w:cs="Calibri"/>
          <w:sz w:val="22"/>
          <w:szCs w:val="22"/>
          <w:lang w:val="nb-NO"/>
        </w:rPr>
        <w:t>.</w:t>
      </w:r>
    </w:p>
    <w:p>
      <w:pPr>
        <w:pStyle w:val="Normal"/>
        <w:spacing w:lineRule="auto" w:line="240" w:before="0" w:afterAutospacing="0" w:after="0"/>
        <w:rPr/>
      </w:pPr>
      <w:r>
        <w:rPr>
          <w:rFonts w:eastAsia="Calibri" w:cs="Calibri"/>
          <w:sz w:val="22"/>
          <w:szCs w:val="22"/>
          <w:lang w:val="nb-NO"/>
        </w:rPr>
        <w:t xml:space="preserve">I 2011 offentliggjorde forskere fra OPERA-prosjektet et bemerkelsesverdig resultat som gikk verden rundt: De hadde foretatt målinger av neutrinoer som beveget seg hurtigere enn lysets hastighet.  Ifølge den spesielle relativitetsteorien kan neutrinoer slett ikke bevege seg så raskt, så målingene var altså i strid med teorien. Av den grunn påpekte forskerne også at de ikke var helt sikre på korrektheten av målingene og med god grunn: to måneder senere viste det seg at måleresultatene skyldtes en feil i oppsettet av eksperimentet. (Se mer </w:t>
      </w:r>
      <w:hyperlink r:id="rId5">
        <w:r>
          <w:rPr>
            <w:rStyle w:val="InternetLink"/>
            <w:rFonts w:eastAsia="Calibri" w:cs="Calibri"/>
            <w:sz w:val="22"/>
            <w:szCs w:val="22"/>
            <w:lang w:val="nb-NO"/>
          </w:rPr>
          <w:t>her</w:t>
        </w:r>
      </w:hyperlink>
      <w:r>
        <w:rPr>
          <w:rFonts w:eastAsia="Calibri" w:cs="Calibri"/>
          <w:sz w:val="22"/>
          <w:szCs w:val="22"/>
          <w:lang w:val="nb-NO"/>
        </w:rPr>
        <w:t xml:space="preserve">, </w:t>
      </w:r>
      <w:hyperlink r:id="rId6">
        <w:r>
          <w:rPr>
            <w:rStyle w:val="InternetLink"/>
            <w:rFonts w:eastAsia="Calibri" w:cs="Calibri"/>
            <w:sz w:val="22"/>
            <w:szCs w:val="22"/>
            <w:lang w:val="nb-NO"/>
          </w:rPr>
          <w:t>her</w:t>
        </w:r>
      </w:hyperlink>
      <w:r>
        <w:rPr>
          <w:rFonts w:eastAsia="Calibri" w:cs="Calibri"/>
          <w:sz w:val="22"/>
          <w:szCs w:val="22"/>
          <w:lang w:val="nb-NO"/>
        </w:rPr>
        <w:t xml:space="preserve"> og </w:t>
      </w:r>
      <w:hyperlink r:id="rId7">
        <w:r>
          <w:rPr>
            <w:rStyle w:val="InternetLink"/>
            <w:rFonts w:eastAsia="Calibri" w:cs="Calibri"/>
            <w:sz w:val="22"/>
            <w:szCs w:val="22"/>
            <w:lang w:val="nb-NO"/>
          </w:rPr>
          <w:t>her</w:t>
        </w:r>
      </w:hyperlink>
      <w:r>
        <w:rPr>
          <w:rFonts w:eastAsia="Calibri" w:cs="Calibri"/>
          <w:sz w:val="22"/>
          <w:szCs w:val="22"/>
          <w:lang w:val="nb-NO"/>
        </w:rPr>
        <w:t>.)</w:t>
      </w:r>
    </w:p>
    <w:p>
      <w:pPr>
        <w:pStyle w:val="Normal"/>
        <w:spacing w:lineRule="auto" w:line="240" w:before="0" w:afterAutospacing="0" w:after="0"/>
        <w:rPr>
          <w:rFonts w:ascii="Calibri" w:hAnsi="Calibri" w:eastAsia="Calibri" w:cs="Calibri"/>
          <w:sz w:val="22"/>
          <w:szCs w:val="22"/>
          <w:lang w:val="nb-NO"/>
        </w:rPr>
      </w:pPr>
      <w:r>
        <w:rPr>
          <w:rFonts w:eastAsia="Calibri" w:cs="Calibri"/>
          <w:sz w:val="22"/>
          <w:szCs w:val="22"/>
          <w:lang w:val="nb-NO"/>
        </w:rPr>
      </w:r>
    </w:p>
    <w:p>
      <w:pPr>
        <w:pStyle w:val="ListParagraph"/>
        <w:numPr>
          <w:ilvl w:val="0"/>
          <w:numId w:val="6"/>
        </w:numPr>
        <w:spacing w:lineRule="auto" w:line="240" w:before="0" w:afterAutospacing="0" w:after="0"/>
        <w:contextualSpacing/>
        <w:rPr>
          <w:rFonts w:ascii="Calibri" w:hAnsi="Calibri" w:eastAsia="Calibri" w:cs="Calibri"/>
          <w:sz w:val="22"/>
          <w:szCs w:val="22"/>
          <w:lang w:val="nb-NO"/>
        </w:rPr>
      </w:pPr>
      <w:r>
        <w:rPr>
          <w:rFonts w:eastAsia="Calibri" w:cs="Calibri"/>
          <w:sz w:val="22"/>
          <w:szCs w:val="22"/>
          <w:lang w:val="nb-NO"/>
        </w:rPr>
        <w:t>Popper har et syn på hvordan forskere skal gå frem når de bedriver vitenskap. Gør rede for dette synet og diskuter hvordan en Popper-inspireret forsker umiddelbart ville ha reageret på OPERA-projektets målinger (evidens) som stred mot den spesielle relativistetsteorien.</w:t>
      </w:r>
    </w:p>
    <w:p>
      <w:pPr>
        <w:pStyle w:val="ListParagraph"/>
        <w:numPr>
          <w:ilvl w:val="0"/>
          <w:numId w:val="6"/>
        </w:numPr>
        <w:spacing w:lineRule="auto" w:line="240" w:before="0" w:afterAutospacing="0" w:after="0"/>
        <w:contextualSpacing/>
        <w:rPr>
          <w:rFonts w:ascii="Calibri" w:hAnsi="Calibri" w:eastAsia="Calibri" w:cs="Calibri" w:asciiTheme="minorAscii" w:cstheme="minorAscii" w:eastAsiaTheme="minorAscii" w:hAnsiTheme="minorAscii"/>
          <w:b w:val="false"/>
          <w:b w:val="false"/>
          <w:bCs w:val="false"/>
          <w:sz w:val="22"/>
          <w:szCs w:val="22"/>
          <w:lang w:val="nb-NO"/>
        </w:rPr>
      </w:pPr>
      <w:r>
        <w:rPr>
          <w:rFonts w:eastAsia="Calibri" w:cs="Calibri"/>
          <w:b w:val="false"/>
          <w:bCs w:val="false"/>
          <w:sz w:val="22"/>
          <w:szCs w:val="22"/>
          <w:lang w:val="nb-NO"/>
        </w:rPr>
        <w:t>Gør kort rede for Duhems innsikt om hypotesetestning og illustrer det med OPERA-prosjektets eksperiment.</w:t>
      </w:r>
    </w:p>
    <w:p>
      <w:pPr>
        <w:sectPr>
          <w:type w:val="nextPage"/>
          <w:pgSz w:w="12240" w:h="15840"/>
          <w:pgMar w:left="1440" w:right="1440" w:header="0" w:top="1440" w:footer="0" w:bottom="1440" w:gutter="0"/>
          <w:pgNumType w:fmt="decimal"/>
          <w:formProt w:val="false"/>
          <w:textDirection w:val="lrTb"/>
          <w:docGrid w:type="default" w:linePitch="360" w:charSpace="4096"/>
        </w:sectPr>
        <w:pStyle w:val="Normal"/>
        <w:rPr>
          <w:rFonts w:ascii="Calibri" w:hAnsi="Calibri" w:eastAsia="Calibri" w:cs="Calibri" w:asciiTheme="minorAscii" w:cstheme="minorAscii" w:eastAsiaTheme="minorAscii" w:hAnsiTheme="minorAscii"/>
          <w:b/>
          <w:b/>
          <w:bCs/>
          <w:sz w:val="22"/>
          <w:szCs w:val="22"/>
          <w:lang w:val="nb-NO"/>
        </w:rPr>
      </w:pPr>
      <w:r>
        <w:rPr>
          <w:rFonts w:eastAsia="Calibri" w:cs="Calibri" w:cstheme="minorAscii" w:eastAsiaTheme="minorAscii"/>
          <w:b/>
          <w:bCs/>
          <w:sz w:val="22"/>
          <w:szCs w:val="22"/>
          <w:lang w:val="nb-NO"/>
        </w:rPr>
      </w:r>
    </w:p>
    <w:p>
      <w:pPr>
        <w:pStyle w:val="Normal"/>
        <w:bidi w:val="0"/>
        <w:spacing w:lineRule="auto" w:line="259" w:beforeAutospacing="0" w:before="0" w:afterAutospacing="0" w:after="160"/>
        <w:ind w:left="0" w:right="0" w:hanging="0"/>
        <w:jc w:val="center"/>
        <w:rPr>
          <w:rFonts w:ascii="Calibri" w:hAnsi="Calibri" w:eastAsia="Calibri" w:cs="Calibri" w:asciiTheme="minorAscii" w:cstheme="minorAscii" w:eastAsiaTheme="minorAscii" w:hAnsiTheme="minorAscii"/>
          <w:sz w:val="22"/>
          <w:szCs w:val="22"/>
        </w:rPr>
      </w:pPr>
      <w:r>
        <w:rPr>
          <w:rFonts w:eastAsia="Calibri" w:cs="Calibri" w:cstheme="minorAscii" w:eastAsiaTheme="minorAscii"/>
          <w:sz w:val="22"/>
          <w:szCs w:val="22"/>
        </w:rPr>
        <w:t>Tema for kalender uke 5:</w:t>
      </w:r>
    </w:p>
    <w:p>
      <w:pPr>
        <w:pStyle w:val="Normal"/>
        <w:bidi w:val="0"/>
        <w:spacing w:lineRule="auto" w:line="259" w:beforeAutospacing="0" w:before="0" w:afterAutospacing="0" w:after="160"/>
        <w:ind w:left="0" w:right="0" w:hanging="0"/>
        <w:jc w:val="center"/>
        <w:rPr>
          <w:rFonts w:ascii="Calibri" w:hAnsi="Calibri" w:eastAsia="Calibri" w:cs="Calibri" w:asciiTheme="minorAscii" w:cstheme="minorAscii" w:eastAsiaTheme="minorAscii" w:hAnsiTheme="minorAscii"/>
          <w:b/>
          <w:b/>
          <w:bCs/>
          <w:sz w:val="22"/>
          <w:szCs w:val="22"/>
        </w:rPr>
      </w:pPr>
      <w:r>
        <w:rPr>
          <w:rFonts w:eastAsia="Calibri" w:cs="Calibri" w:cstheme="minorAscii" w:eastAsiaTheme="minorAscii"/>
          <w:b/>
          <w:bCs/>
          <w:sz w:val="22"/>
          <w:szCs w:val="22"/>
        </w:rPr>
        <w:t>Lesing, notater, og sitater i filosofi</w:t>
      </w:r>
    </w:p>
    <w:p>
      <w:pPr>
        <w:pStyle w:val="Normal"/>
        <w:bidi w:val="0"/>
        <w:spacing w:lineRule="auto" w:line="259" w:beforeAutospacing="0" w:before="0" w:afterAutospacing="0" w:after="160"/>
        <w:ind w:left="0" w:right="0" w:hanging="0"/>
        <w:jc w:val="center"/>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val="false"/>
          <w:bCs w:val="false"/>
          <w:sz w:val="22"/>
          <w:szCs w:val="22"/>
        </w:rPr>
      </w:r>
    </w:p>
    <w:p>
      <w:pPr>
        <w:pStyle w:val="Normal"/>
        <w:spacing w:lineRule="auto" w:line="276" w:before="0" w:after="160"/>
        <w:rPr>
          <w:rFonts w:ascii="Calibri" w:hAnsi="Calibri" w:eastAsia="Calibri" w:cs="Calibri" w:asciiTheme="minorAscii" w:cstheme="minorAscii" w:eastAsiaTheme="minorAscii" w:hAnsiTheme="minorAscii"/>
          <w:b w:val="false"/>
          <w:b w:val="false"/>
          <w:bCs w:val="false"/>
          <w:i w:val="false"/>
          <w:i w:val="false"/>
          <w:iCs w:val="false"/>
          <w:sz w:val="22"/>
          <w:szCs w:val="22"/>
          <w:u w:val="single"/>
          <w:lang w:val="nb-NO"/>
        </w:rPr>
      </w:pPr>
      <w:r>
        <w:rPr>
          <w:rFonts w:eastAsia="Calibri" w:cs="Calibri" w:cstheme="minorAscii" w:eastAsiaTheme="minorAscii"/>
          <w:b w:val="false"/>
          <w:bCs w:val="false"/>
          <w:i w:val="false"/>
          <w:iCs w:val="false"/>
          <w:sz w:val="22"/>
          <w:szCs w:val="22"/>
          <w:u w:val="single"/>
          <w:lang w:val="nb-NO"/>
        </w:rPr>
        <w:t>Hvordan lese filosofiske tekster?</w:t>
      </w:r>
    </w:p>
    <w:p>
      <w:pPr>
        <w:pStyle w:val="ListParagraph"/>
        <w:numPr>
          <w:ilvl w:val="0"/>
          <w:numId w:val="3"/>
        </w:numPr>
        <w:spacing w:lineRule="auto" w:line="276" w:before="0" w:after="160"/>
        <w:contextualSpacing/>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Les de første par avsnittene og avsnittsoverskriftene først</w:t>
      </w:r>
    </w:p>
    <w:p>
      <w:pPr>
        <w:pStyle w:val="ListParagraph"/>
        <w:numPr>
          <w:ilvl w:val="0"/>
          <w:numId w:val="3"/>
        </w:numPr>
        <w:spacing w:lineRule="auto" w:line="276" w:before="0" w:after="160"/>
        <w:contextualSpacing/>
        <w:rPr>
          <w:b w:val="false"/>
          <w:b w:val="false"/>
          <w:bCs w:val="false"/>
          <w:lang w:val="nb-NO"/>
        </w:rPr>
      </w:pPr>
      <w:r>
        <w:rPr>
          <w:b w:val="false"/>
          <w:bCs w:val="false"/>
          <w:lang w:val="nb-NO"/>
        </w:rPr>
        <w:t>Les deretter de første linjene i hvert avsnitt (disse bør være emnesetninger)</w:t>
      </w:r>
    </w:p>
    <w:p>
      <w:pPr>
        <w:pStyle w:val="ListParagraph"/>
        <w:numPr>
          <w:ilvl w:val="0"/>
          <w:numId w:val="3"/>
        </w:numPr>
        <w:spacing w:lineRule="auto" w:line="276" w:before="0" w:after="160"/>
        <w:contextualSpacing/>
        <w:rPr>
          <w:b w:val="false"/>
          <w:b w:val="false"/>
          <w:bCs w:val="false"/>
          <w:lang w:val="nb-NO"/>
        </w:rPr>
      </w:pPr>
      <w:r>
        <w:rPr>
          <w:b w:val="false"/>
          <w:bCs w:val="false"/>
          <w:lang w:val="nb-NO"/>
        </w:rPr>
        <w:t xml:space="preserve">Fokuser deretter på de delene du vil vite mer om. </w:t>
      </w:r>
      <w:r>
        <w:rPr>
          <w:b/>
          <w:bCs/>
          <w:lang w:val="nb-NO"/>
        </w:rPr>
        <w:t>Les alltid med en hensikt!</w:t>
      </w:r>
    </w:p>
    <w:p>
      <w:pPr>
        <w:pStyle w:val="ListParagraph"/>
        <w:numPr>
          <w:ilvl w:val="0"/>
          <w:numId w:val="3"/>
        </w:numPr>
        <w:spacing w:lineRule="auto" w:line="276" w:before="0" w:after="160"/>
        <w:contextualSpacing/>
        <w:rPr>
          <w:b w:val="false"/>
          <w:b w:val="false"/>
          <w:bCs w:val="false"/>
          <w:lang w:val="nb-NO"/>
        </w:rPr>
      </w:pPr>
      <w:r>
        <w:rPr>
          <w:b w:val="false"/>
          <w:bCs w:val="false"/>
          <w:lang w:val="nb-NO"/>
        </w:rPr>
        <w:t>Ikke les uten å ta notater, uten å merke teksten, eller uten å finne viktige sitater! (Se nedenfor)</w:t>
      </w:r>
    </w:p>
    <w:p>
      <w:pPr>
        <w:pStyle w:val="Normal"/>
        <w:spacing w:lineRule="auto" w:line="276" w:before="0" w:after="160"/>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spacing w:lineRule="auto" w:line="276" w:before="0" w:after="160"/>
        <w:rPr>
          <w:rFonts w:ascii="Calibri" w:hAnsi="Calibri" w:eastAsia="Calibri" w:cs="Calibri" w:asciiTheme="minorAscii" w:cstheme="minorAscii" w:eastAsiaTheme="minorAscii" w:hAnsiTheme="minorAscii"/>
          <w:b w:val="false"/>
          <w:b w:val="false"/>
          <w:bCs w:val="false"/>
          <w:i w:val="false"/>
          <w:i w:val="false"/>
          <w:iCs w:val="false"/>
          <w:sz w:val="22"/>
          <w:szCs w:val="22"/>
          <w:u w:val="single"/>
          <w:lang w:val="nb-NO"/>
        </w:rPr>
      </w:pPr>
      <w:r>
        <w:rPr>
          <w:rFonts w:eastAsia="Calibri" w:cs="Calibri" w:cstheme="minorAscii" w:eastAsiaTheme="minorAscii"/>
          <w:b w:val="false"/>
          <w:bCs w:val="false"/>
          <w:i w:val="false"/>
          <w:iCs w:val="false"/>
          <w:sz w:val="22"/>
          <w:szCs w:val="22"/>
          <w:u w:val="single"/>
          <w:lang w:val="nb-NO"/>
        </w:rPr>
        <w:t>Hva slags notater er nyttige?</w:t>
      </w:r>
    </w:p>
    <w:p>
      <w:pPr>
        <w:pStyle w:val="ListParagraph"/>
        <w:numPr>
          <w:ilvl w:val="0"/>
          <w:numId w:val="4"/>
        </w:numPr>
        <w:spacing w:lineRule="auto" w:line="276" w:before="0" w:after="160"/>
        <w:contextualSpacing/>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Ikke prøv å oppsummere hvert punkt i hele teksten.</w:t>
      </w:r>
    </w:p>
    <w:p>
      <w:pPr>
        <w:pStyle w:val="ListParagraph"/>
        <w:numPr>
          <w:ilvl w:val="0"/>
          <w:numId w:val="4"/>
        </w:numPr>
        <w:spacing w:lineRule="auto" w:line="276" w:before="0" w:after="160"/>
        <w:contextualSpacing/>
        <w:rPr>
          <w:lang w:val="nb-NO"/>
        </w:rPr>
      </w:pPr>
      <w:r>
        <w:rPr>
          <w:lang w:val="nb-NO"/>
        </w:rPr>
        <w:t xml:space="preserve">Husk: du trenger en </w:t>
      </w:r>
      <w:r>
        <w:rPr>
          <w:b/>
          <w:bCs/>
          <w:lang w:val="nb-NO"/>
        </w:rPr>
        <w:t xml:space="preserve">hensikt </w:t>
      </w:r>
      <w:r>
        <w:rPr>
          <w:lang w:val="nb-NO"/>
        </w:rPr>
        <w:t>når du leser teksten. Hva er det?</w:t>
      </w:r>
    </w:p>
    <w:p>
      <w:pPr>
        <w:pStyle w:val="ListParagraph"/>
        <w:numPr>
          <w:ilvl w:val="0"/>
          <w:numId w:val="2"/>
        </w:numPr>
        <w:spacing w:lineRule="auto" w:line="276" w:before="0" w:after="160"/>
        <w:contextualSpacing/>
        <w:rPr>
          <w:lang w:val="nb-NO"/>
        </w:rPr>
      </w:pPr>
      <w:r>
        <w:rPr>
          <w:lang w:val="nb-NO"/>
        </w:rPr>
        <w:t>Forbereder du deg på å bidra til diskusjon i seminar om teksten?</w:t>
      </w:r>
    </w:p>
    <w:p>
      <w:pPr>
        <w:pStyle w:val="ListParagraph"/>
        <w:numPr>
          <w:ilvl w:val="0"/>
          <w:numId w:val="2"/>
        </w:numPr>
        <w:spacing w:lineRule="auto" w:line="276" w:before="0" w:after="160"/>
        <w:contextualSpacing/>
        <w:rPr>
          <w:lang w:val="nb-NO"/>
        </w:rPr>
      </w:pPr>
      <w:r>
        <w:rPr>
          <w:lang w:val="nb-NO"/>
        </w:rPr>
        <w:t>Er du selv interessert i enkelte temaer teksten handler om?</w:t>
      </w:r>
    </w:p>
    <w:p>
      <w:pPr>
        <w:pStyle w:val="ListParagraph"/>
        <w:numPr>
          <w:ilvl w:val="0"/>
          <w:numId w:val="2"/>
        </w:numPr>
        <w:spacing w:lineRule="auto" w:line="276" w:before="0" w:after="160"/>
        <w:contextualSpacing/>
        <w:rPr>
          <w:lang w:val="nb-NO"/>
        </w:rPr>
      </w:pPr>
      <w:r>
        <w:rPr>
          <w:lang w:val="nb-NO"/>
        </w:rPr>
        <w:t>Skriver du et essay om teksten?</w:t>
      </w:r>
      <w:r>
        <w:rPr>
          <w:b/>
          <w:bCs/>
          <w:lang w:val="nb-NO"/>
        </w:rPr>
        <w:t xml:space="preserve"> </w:t>
      </w:r>
    </w:p>
    <w:p>
      <w:pPr>
        <w:pStyle w:val="ListParagraph"/>
        <w:numPr>
          <w:ilvl w:val="0"/>
          <w:numId w:val="2"/>
        </w:numPr>
        <w:spacing w:lineRule="auto" w:line="276" w:before="0" w:after="160"/>
        <w:contextualSpacing/>
        <w:rPr/>
      </w:pPr>
      <w:r>
        <w:rPr>
          <w:b/>
          <w:bCs/>
          <w:lang w:val="nb-NO"/>
        </w:rPr>
        <w:t>Finn hva dette er for deg.</w:t>
      </w:r>
      <w:r>
        <w:rPr>
          <w:lang w:val="nb-NO"/>
        </w:rPr>
        <w:t xml:space="preserve"> Fokuser på det.</w:t>
      </w:r>
    </w:p>
    <w:p>
      <w:pPr>
        <w:pStyle w:val="ListParagraph"/>
        <w:numPr>
          <w:ilvl w:val="0"/>
          <w:numId w:val="4"/>
        </w:numPr>
        <w:spacing w:lineRule="auto" w:line="276" w:before="0" w:after="160"/>
        <w:contextualSpacing/>
        <w:rPr/>
      </w:pPr>
      <w:r>
        <w:rPr>
          <w:lang w:val="nb-NO"/>
        </w:rPr>
        <w:t>Akkurat som filosofi ikke skjer uten aktivitet (skriving eller snakking), betyr ikke å lese en tekst at du engasjerer deg filosofisk - men å ta notater hjelper deg å gjøre det.</w:t>
      </w:r>
    </w:p>
    <w:p>
      <w:pPr>
        <w:pStyle w:val="ListParagraph"/>
        <w:numPr>
          <w:ilvl w:val="0"/>
          <w:numId w:val="4"/>
        </w:numPr>
        <w:spacing w:lineRule="auto" w:line="276" w:before="0" w:after="160"/>
        <w:contextualSpacing/>
        <w:rPr/>
      </w:pPr>
      <w:r>
        <w:rPr>
          <w:lang w:val="nb-NO"/>
        </w:rPr>
        <w:t>Legg merke til spørsmål du har, problemer du har forståelse for, innvendinger du kan ta opp.</w:t>
      </w:r>
    </w:p>
    <w:p>
      <w:pPr>
        <w:pStyle w:val="Normal"/>
        <w:spacing w:lineRule="auto" w:line="276" w:before="0" w:after="160"/>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spacing w:lineRule="auto" w:line="276" w:before="0" w:after="160"/>
        <w:rPr>
          <w:rFonts w:ascii="Calibri" w:hAnsi="Calibri" w:eastAsia="Calibri" w:cs="Calibri" w:asciiTheme="minorAscii" w:cstheme="minorAscii" w:eastAsiaTheme="minorAscii" w:hAnsiTheme="minorAscii"/>
          <w:b w:val="false"/>
          <w:b w:val="false"/>
          <w:bCs w:val="false"/>
          <w:i w:val="false"/>
          <w:i w:val="false"/>
          <w:iCs w:val="false"/>
          <w:sz w:val="22"/>
          <w:szCs w:val="22"/>
          <w:u w:val="single"/>
          <w:lang w:val="nb-NO"/>
        </w:rPr>
      </w:pPr>
      <w:r>
        <w:rPr>
          <w:rFonts w:eastAsia="Calibri" w:cs="Calibri" w:cstheme="minorAscii" w:eastAsiaTheme="minorAscii"/>
          <w:b w:val="false"/>
          <w:bCs w:val="false"/>
          <w:i w:val="false"/>
          <w:iCs w:val="false"/>
          <w:sz w:val="22"/>
          <w:szCs w:val="22"/>
          <w:u w:val="single"/>
          <w:lang w:val="nb-NO"/>
        </w:rPr>
        <w:t>Sitater: Hvordan lese en tekst med tanke på samtale og essayskriving om den?</w:t>
      </w:r>
    </w:p>
    <w:p>
      <w:pPr>
        <w:pStyle w:val="ListParagraph"/>
        <w:numPr>
          <w:ilvl w:val="0"/>
          <w:numId w:val="5"/>
        </w:numPr>
        <w:spacing w:lineRule="auto" w:line="276" w:before="0" w:after="160"/>
        <w:contextualSpacing/>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Sitater er svært viktige for å referere til teksten i samtale eller skriftlig.</w:t>
      </w:r>
    </w:p>
    <w:p>
      <w:pPr>
        <w:pStyle w:val="ListParagraph"/>
        <w:numPr>
          <w:ilvl w:val="0"/>
          <w:numId w:val="5"/>
        </w:numPr>
        <w:spacing w:lineRule="auto" w:line="276"/>
        <w:rPr/>
      </w:pPr>
      <w:r>
        <w:rPr>
          <w:lang w:val="nb-NO"/>
        </w:rPr>
        <w:t xml:space="preserve">Hvis du gjør nøyaktige notater av sitater </w:t>
      </w:r>
      <w:r>
        <w:rPr>
          <w:b/>
          <w:bCs/>
          <w:lang w:val="nb-NO"/>
        </w:rPr>
        <w:t>første</w:t>
      </w:r>
      <w:r>
        <w:rPr>
          <w:lang w:val="nb-NO"/>
        </w:rPr>
        <w:t xml:space="preserve"> gang, trenger du ikke å lese hele teksten på nytt.</w:t>
      </w:r>
    </w:p>
    <w:p>
      <w:pPr>
        <w:pStyle w:val="ListParagraph"/>
        <w:numPr>
          <w:ilvl w:val="0"/>
          <w:numId w:val="5"/>
        </w:numPr>
        <w:spacing w:lineRule="auto" w:line="276"/>
        <w:rPr>
          <w:lang w:val="nb-NO"/>
        </w:rPr>
      </w:pPr>
      <w:r>
        <w:rPr>
          <w:lang w:val="nb-NO"/>
        </w:rPr>
        <w:t>En måte å samle sitater og referanser for temaer du er interessert i er å skrive ned sidetall og raske notater under overskrifte</w:t>
      </w:r>
      <w:r>
        <w:rPr>
          <w:b w:val="false"/>
          <w:bCs w:val="false"/>
          <w:lang w:val="nb-NO"/>
        </w:rPr>
        <w:t>r.</w:t>
      </w:r>
    </w:p>
    <w:p>
      <w:pPr>
        <w:pStyle w:val="ListParagraph"/>
        <w:numPr>
          <w:ilvl w:val="0"/>
          <w:numId w:val="5"/>
        </w:numPr>
        <w:spacing w:lineRule="auto" w:line="276"/>
        <w:rPr>
          <w:lang w:val="nb-NO"/>
        </w:rPr>
      </w:pPr>
      <w:r>
        <w:rPr>
          <w:rFonts w:eastAsia="Calibri" w:cs="Calibri" w:cstheme="minorAscii" w:eastAsiaTheme="minorAscii"/>
          <w:b w:val="false"/>
          <w:bCs w:val="false"/>
          <w:sz w:val="22"/>
          <w:szCs w:val="22"/>
          <w:lang w:val="nb-NO"/>
        </w:rPr>
        <w:t>En annen måte å samle sitater og referanser på er å utvikle en måte å markere en tekst på som tydelig viser hvor de viktigste sitatene er.</w:t>
      </w:r>
    </w:p>
    <w:p>
      <w:pPr>
        <w:pStyle w:val="Normal"/>
        <w:rPr/>
      </w:pPr>
      <w:r>
        <w:rPr/>
      </w:r>
      <w:r>
        <w:br w:type="page"/>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b/>
          <w:bCs/>
          <w:sz w:val="22"/>
          <w:szCs w:val="22"/>
          <w:lang w:val="nb-NO"/>
        </w:rPr>
      </w:pPr>
      <w:r>
        <w:rPr>
          <w:rFonts w:eastAsia="Calibri" w:cs="Calibri" w:cstheme="minorAscii" w:eastAsiaTheme="minorAscii"/>
          <w:b/>
          <w:bCs/>
          <w:sz w:val="22"/>
          <w:szCs w:val="22"/>
          <w:lang w:val="nb-NO"/>
        </w:rPr>
        <w:t>Øvingsoppgaver om argumenter</w:t>
      </w:r>
    </w:p>
    <w:p>
      <w:pPr>
        <w:pStyle w:val="Normal"/>
        <w:bidi w:val="0"/>
        <w:spacing w:lineRule="auto" w:line="240" w:beforeAutospacing="0" w:before="0" w:afterAutospacing="0" w:after="0"/>
        <w:ind w:left="0" w:right="0" w:hanging="0"/>
        <w:jc w:val="center"/>
        <w:rPr>
          <w:rFonts w:ascii="Calibri" w:hAnsi="Calibri" w:eastAsia="Calibri" w:cs="Calibri" w:asciiTheme="minorAscii" w:cstheme="minorAscii" w:eastAsiaTheme="minorAscii" w:hAnsiTheme="minorAscii"/>
          <w:b/>
          <w:b/>
          <w:bCs/>
          <w:sz w:val="22"/>
          <w:szCs w:val="22"/>
          <w:lang w:val="nb-NO"/>
        </w:rPr>
      </w:pPr>
      <w:r>
        <w:rPr>
          <w:rFonts w:eastAsia="Calibri" w:cs="Calibri" w:cstheme="minorAscii" w:eastAsiaTheme="minorAscii"/>
          <w:b/>
          <w:bCs/>
          <w:sz w:val="22"/>
          <w:szCs w:val="22"/>
          <w:lang w:val="nb-NO"/>
        </w:rPr>
      </w:r>
    </w:p>
    <w:p>
      <w:pPr>
        <w:pStyle w:val="Normal"/>
        <w:spacing w:lineRule="auto" w:line="240" w:before="0" w:afterAutospacing="0" w:after="0"/>
        <w:ind w:left="0" w:hanging="0"/>
        <w:rPr>
          <w:rFonts w:ascii="Calibri" w:hAnsi="Calibri" w:eastAsia="Calibri" w:cs="Calibri" w:asciiTheme="minorAscii" w:cstheme="minorAscii" w:eastAsiaTheme="minorAscii" w:hAnsiTheme="minorAscii"/>
          <w:b w:val="false"/>
          <w:b w:val="false"/>
          <w:bCs w:val="false"/>
          <w:sz w:val="22"/>
          <w:szCs w:val="22"/>
        </w:rPr>
      </w:pPr>
      <w:r>
        <w:rPr>
          <w:rFonts w:eastAsia="Calibri" w:cs="Calibri" w:cstheme="minorAscii" w:eastAsiaTheme="minorAscii"/>
          <w:b/>
          <w:bCs/>
          <w:sz w:val="22"/>
          <w:szCs w:val="22"/>
        </w:rPr>
        <w:t xml:space="preserve">Refleksjonsspørsmål fra forelesningen: </w:t>
      </w:r>
      <w:r>
        <w:rPr>
          <w:rFonts w:eastAsia="Calibri" w:cs="Calibri" w:cstheme="minorAscii" w:eastAsiaTheme="minorAscii"/>
          <w:b w:val="false"/>
          <w:bCs w:val="false"/>
          <w:sz w:val="22"/>
          <w:szCs w:val="22"/>
        </w:rPr>
        <w:t>Hvilke typer argumentasjon er mest brukt innenfor ditt fagområde? Hva gjør man for å sikre god argumentasjon innenfor ditt fagområde?</w:t>
      </w:r>
    </w:p>
    <w:p>
      <w:pPr>
        <w:pStyle w:val="Normal"/>
        <w:bidi w:val="0"/>
        <w:spacing w:lineRule="auto" w:line="240" w:beforeAutospacing="0" w:before="0" w:afterAutospacing="0" w:after="0"/>
        <w:ind w:left="0" w:right="0" w:hanging="0"/>
        <w:jc w:val="center"/>
        <w:rPr>
          <w:rFonts w:ascii="Calibri" w:hAnsi="Calibri" w:eastAsia="Calibri" w:cs="Calibri" w:asciiTheme="minorAscii" w:cstheme="minorAscii" w:eastAsiaTheme="minorAscii" w:hAnsiTheme="minorAscii"/>
          <w:b/>
          <w:b/>
          <w:bCs/>
          <w:sz w:val="22"/>
          <w:szCs w:val="22"/>
          <w:lang w:val="nb-NO"/>
        </w:rPr>
      </w:pPr>
      <w:r>
        <w:rPr>
          <w:rFonts w:eastAsia="Calibri" w:cs="Calibri" w:cstheme="minorAscii" w:eastAsiaTheme="minorAscii"/>
          <w:b/>
          <w:bCs/>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Gi et eksempel på et </w:t>
      </w:r>
      <w:r>
        <w:rPr>
          <w:rFonts w:eastAsia="Calibri" w:cs="Calibri" w:cstheme="minorAscii" w:eastAsiaTheme="minorAscii"/>
          <w:b w:val="false"/>
          <w:bCs w:val="false"/>
          <w:i/>
          <w:iCs/>
          <w:sz w:val="22"/>
          <w:szCs w:val="22"/>
          <w:lang w:val="nb-NO"/>
        </w:rPr>
        <w:t>deduktivt</w:t>
      </w:r>
      <w:r>
        <w:rPr>
          <w:rFonts w:eastAsia="Calibri" w:cs="Calibri" w:cstheme="minorAscii" w:eastAsiaTheme="minorAscii"/>
          <w:b w:val="false"/>
          <w:bCs w:val="false"/>
          <w:i w:val="false"/>
          <w:iCs w:val="false"/>
          <w:sz w:val="22"/>
          <w:szCs w:val="22"/>
          <w:lang w:val="nb-NO"/>
        </w:rPr>
        <w:t xml:space="preserve"> argument. Forklar hva som gjør argumentet til et deduktivt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Gi et eksempel på et </w:t>
      </w:r>
      <w:r>
        <w:rPr>
          <w:rFonts w:eastAsia="Calibri" w:cs="Calibri" w:cstheme="minorAscii" w:eastAsiaTheme="minorAscii"/>
          <w:b w:val="false"/>
          <w:bCs w:val="false"/>
          <w:i/>
          <w:iCs/>
          <w:sz w:val="22"/>
          <w:szCs w:val="22"/>
          <w:lang w:val="nb-NO"/>
        </w:rPr>
        <w:t>induktivt</w:t>
      </w:r>
      <w:r>
        <w:rPr>
          <w:rFonts w:eastAsia="Calibri" w:cs="Calibri" w:cstheme="minorAscii" w:eastAsiaTheme="minorAscii"/>
          <w:b w:val="false"/>
          <w:bCs w:val="false"/>
          <w:i w:val="false"/>
          <w:iCs w:val="false"/>
          <w:sz w:val="22"/>
          <w:szCs w:val="22"/>
          <w:lang w:val="nb-NO"/>
        </w:rPr>
        <w:t xml:space="preserve"> argument. Forklar hva som gjør argumentet til et induktivt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Gi et eksempel på en </w:t>
      </w:r>
      <w:r>
        <w:rPr>
          <w:rFonts w:eastAsia="Calibri" w:cs="Calibri" w:cstheme="minorAscii" w:eastAsiaTheme="minorAscii"/>
          <w:b w:val="false"/>
          <w:bCs w:val="false"/>
          <w:i/>
          <w:iCs/>
          <w:sz w:val="22"/>
          <w:szCs w:val="22"/>
          <w:lang w:val="nb-NO"/>
        </w:rPr>
        <w:t>abduktivt</w:t>
      </w:r>
      <w:r>
        <w:rPr>
          <w:rFonts w:eastAsia="Calibri" w:cs="Calibri" w:cstheme="minorAscii" w:eastAsiaTheme="minorAscii"/>
          <w:b w:val="false"/>
          <w:bCs w:val="false"/>
          <w:i w:val="false"/>
          <w:iCs w:val="false"/>
          <w:sz w:val="22"/>
          <w:szCs w:val="22"/>
          <w:lang w:val="nb-NO"/>
        </w:rPr>
        <w:t xml:space="preserve"> argument. Forklar hva som gjør argumentet til et abduktivt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Hva er et </w:t>
      </w:r>
      <w:r>
        <w:rPr>
          <w:rFonts w:eastAsia="Calibri" w:cs="Calibri" w:cstheme="minorAscii" w:eastAsiaTheme="minorAscii"/>
          <w:b w:val="false"/>
          <w:bCs w:val="false"/>
          <w:i/>
          <w:iCs/>
          <w:sz w:val="22"/>
          <w:szCs w:val="22"/>
          <w:lang w:val="nb-NO"/>
        </w:rPr>
        <w:t>gyldig</w:t>
      </w:r>
      <w:r>
        <w:rPr>
          <w:rFonts w:eastAsia="Calibri" w:cs="Calibri" w:cstheme="minorAscii" w:eastAsiaTheme="minorAscii"/>
          <w:b w:val="false"/>
          <w:bCs w:val="false"/>
          <w:i w:val="false"/>
          <w:iCs w:val="false"/>
          <w:sz w:val="22"/>
          <w:szCs w:val="22"/>
          <w:lang w:val="nb-NO"/>
        </w:rPr>
        <w:t xml:space="preserve">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Hva er et </w:t>
      </w:r>
      <w:r>
        <w:rPr>
          <w:rFonts w:eastAsia="Calibri" w:cs="Calibri" w:cstheme="minorAscii" w:eastAsiaTheme="minorAscii"/>
          <w:b w:val="false"/>
          <w:bCs w:val="false"/>
          <w:i/>
          <w:iCs/>
          <w:sz w:val="22"/>
          <w:szCs w:val="22"/>
          <w:lang w:val="nb-NO"/>
        </w:rPr>
        <w:t>sunt</w:t>
      </w:r>
      <w:r>
        <w:rPr>
          <w:rFonts w:eastAsia="Calibri" w:cs="Calibri" w:cstheme="minorAscii" w:eastAsiaTheme="minorAscii"/>
          <w:b w:val="false"/>
          <w:bCs w:val="false"/>
          <w:i w:val="false"/>
          <w:iCs w:val="false"/>
          <w:sz w:val="22"/>
          <w:szCs w:val="22"/>
          <w:lang w:val="nb-NO"/>
        </w:rPr>
        <w:t xml:space="preserve">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Hva er et </w:t>
      </w:r>
      <w:r>
        <w:rPr>
          <w:rFonts w:eastAsia="Calibri" w:cs="Calibri" w:cstheme="minorAscii" w:eastAsiaTheme="minorAscii"/>
          <w:b w:val="false"/>
          <w:bCs w:val="false"/>
          <w:i/>
          <w:iCs/>
          <w:sz w:val="22"/>
          <w:szCs w:val="22"/>
          <w:lang w:val="nb-NO"/>
        </w:rPr>
        <w:t>sterkt</w:t>
      </w:r>
      <w:r>
        <w:rPr>
          <w:rFonts w:eastAsia="Calibri" w:cs="Calibri" w:cstheme="minorAscii" w:eastAsiaTheme="minorAscii"/>
          <w:b w:val="false"/>
          <w:bCs w:val="false"/>
          <w:i w:val="false"/>
          <w:iCs w:val="false"/>
          <w:sz w:val="22"/>
          <w:szCs w:val="22"/>
          <w:lang w:val="nb-NO"/>
        </w:rPr>
        <w:t xml:space="preserve">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Hva er et </w:t>
      </w:r>
      <w:r>
        <w:rPr>
          <w:rFonts w:eastAsia="Calibri" w:cs="Calibri" w:cstheme="minorAscii" w:eastAsiaTheme="minorAscii"/>
          <w:b w:val="false"/>
          <w:bCs w:val="false"/>
          <w:i/>
          <w:iCs/>
          <w:sz w:val="22"/>
          <w:szCs w:val="22"/>
          <w:lang w:val="nb-NO"/>
        </w:rPr>
        <w:t>holdbart</w:t>
      </w:r>
      <w:r>
        <w:rPr>
          <w:rFonts w:eastAsia="Calibri" w:cs="Calibri" w:cstheme="minorAscii" w:eastAsiaTheme="minorAscii"/>
          <w:b w:val="false"/>
          <w:bCs w:val="false"/>
          <w:i w:val="false"/>
          <w:iCs w:val="false"/>
          <w:sz w:val="22"/>
          <w:szCs w:val="22"/>
          <w:lang w:val="nb-NO"/>
        </w:rPr>
        <w:t xml:space="preserve">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Hvilke av de følgende påstandene er riktige og hvilke er feil?</w:t>
      </w:r>
    </w:p>
    <w:p>
      <w:pPr>
        <w:pStyle w:val="ListParagraph"/>
        <w:numPr>
          <w:ilvl w:val="1"/>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Et deduktivt argument med sann konklusjon er gyldig.</w:t>
      </w:r>
    </w:p>
    <w:p>
      <w:pPr>
        <w:pStyle w:val="ListParagraph"/>
        <w:numPr>
          <w:ilvl w:val="1"/>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Et sunt deduktivt argument er gyldig.</w:t>
      </w:r>
    </w:p>
    <w:p>
      <w:pPr>
        <w:pStyle w:val="ListParagraph"/>
        <w:numPr>
          <w:ilvl w:val="1"/>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Et gyldig deduktivt argument er et godt argument.</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Hvilke av de følgende påstandene er riktige og hvilke er feil?</w:t>
      </w:r>
    </w:p>
    <w:p>
      <w:pPr>
        <w:pStyle w:val="ListParagraph"/>
        <w:numPr>
          <w:ilvl w:val="1"/>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Et sterkt argument har en sannsynlig konklusjon.</w:t>
      </w:r>
    </w:p>
    <w:p>
      <w:pPr>
        <w:pStyle w:val="ListParagraph"/>
        <w:numPr>
          <w:ilvl w:val="1"/>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Et holdbart argument er ugyldig.</w:t>
      </w:r>
    </w:p>
    <w:p>
      <w:pPr>
        <w:pStyle w:val="ListParagraph"/>
        <w:numPr>
          <w:ilvl w:val="1"/>
          <w:numId w:val="1"/>
        </w:numPr>
        <w:bidi w:val="0"/>
        <w:spacing w:lineRule="auto" w:line="24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Styrken til et abduktivt eller induktivt argument kommer i grader.</w:t>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0" w:afterAutospacing="0" w:after="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Autospacing="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Er det følgende argumentet gyldig? Er argumentet sunt?</w:t>
      </w:r>
    </w:p>
    <w:p>
      <w:pPr>
        <w:pStyle w:val="Normal"/>
        <w:bidi w:val="0"/>
        <w:spacing w:lineRule="auto" w:line="240" w:beforeAutospacing="0" w:before="0" w:afterAutospacing="0" w:after="0"/>
        <w:ind w:left="2832" w:hanging="1416"/>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1:</w:t>
      </w:r>
      <w:r>
        <w:rPr/>
        <w:tab/>
      </w:r>
      <w:r>
        <w:rPr>
          <w:rFonts w:eastAsia="Calibri" w:cs="Calibri" w:cstheme="minorAscii" w:eastAsiaTheme="minorAscii"/>
          <w:b w:val="false"/>
          <w:bCs w:val="false"/>
          <w:i w:val="false"/>
          <w:iCs w:val="false"/>
          <w:sz w:val="22"/>
          <w:szCs w:val="22"/>
          <w:lang w:val="nb-NO"/>
        </w:rPr>
        <w:t>Hvis 27 er delelig på 3 så er ikke 27 et primtall.</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2:</w:t>
      </w:r>
      <w:r>
        <w:rPr/>
        <w:tab/>
      </w:r>
      <w:r>
        <w:rPr>
          <w:rFonts w:eastAsia="Calibri" w:cs="Calibri" w:cstheme="minorAscii" w:eastAsiaTheme="minorAscii"/>
          <w:b w:val="false"/>
          <w:bCs w:val="false"/>
          <w:i w:val="false"/>
          <w:iCs w:val="false"/>
          <w:sz w:val="22"/>
          <w:szCs w:val="22"/>
          <w:lang w:val="nb-NO"/>
        </w:rPr>
        <w:t>27 er delelig på 3.</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Konklusjon:</w:t>
      </w:r>
      <w:r>
        <w:rPr/>
        <w:tab/>
      </w:r>
      <w:r>
        <w:rPr>
          <w:rFonts w:eastAsia="Calibri" w:cs="Calibri" w:cstheme="minorAscii" w:eastAsiaTheme="minorAscii"/>
          <w:b w:val="false"/>
          <w:bCs w:val="false"/>
          <w:i w:val="false"/>
          <w:iCs w:val="false"/>
          <w:sz w:val="22"/>
          <w:szCs w:val="22"/>
          <w:lang w:val="nb-NO"/>
        </w:rPr>
        <w:t>27 er ikke et primtall.</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Autospacing="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Er det følgende argumentet gyldig? Er argumentet sunt?</w:t>
      </w:r>
    </w:p>
    <w:p>
      <w:pPr>
        <w:pStyle w:val="Normal"/>
        <w:bidi w:val="0"/>
        <w:spacing w:lineRule="auto" w:line="240" w:beforeAutospacing="0" w:before="0" w:afterAutospacing="0" w:after="0"/>
        <w:ind w:left="2832" w:hanging="1416"/>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1:</w:t>
      </w:r>
      <w:r>
        <w:rPr/>
        <w:tab/>
      </w:r>
      <w:r>
        <w:rPr>
          <w:rFonts w:eastAsia="Calibri" w:cs="Calibri" w:cstheme="minorAscii" w:eastAsiaTheme="minorAscii"/>
          <w:b w:val="false"/>
          <w:bCs w:val="false"/>
          <w:i w:val="false"/>
          <w:iCs w:val="false"/>
          <w:sz w:val="22"/>
          <w:szCs w:val="22"/>
          <w:lang w:val="nb-NO"/>
        </w:rPr>
        <w:t>Hvis temperaturen på Pluto er under 100° C så finnes det flytende vann på Pluto.</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2:</w:t>
      </w:r>
      <w:r>
        <w:rPr/>
        <w:tab/>
      </w:r>
      <w:r>
        <w:rPr>
          <w:rFonts w:eastAsia="Calibri" w:cs="Calibri" w:cstheme="minorAscii" w:eastAsiaTheme="minorAscii"/>
          <w:b w:val="false"/>
          <w:bCs w:val="false"/>
          <w:i w:val="false"/>
          <w:iCs w:val="false"/>
          <w:sz w:val="22"/>
          <w:szCs w:val="22"/>
          <w:lang w:val="nb-NO"/>
        </w:rPr>
        <w:t>Det finnes ikke flytende vann på Pluto.</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Konklusjon:</w:t>
      </w:r>
      <w:r>
        <w:rPr/>
        <w:tab/>
      </w:r>
      <w:r>
        <w:rPr>
          <w:rFonts w:eastAsia="Calibri" w:cs="Calibri" w:cstheme="minorAscii" w:eastAsiaTheme="minorAscii"/>
          <w:b w:val="false"/>
          <w:bCs w:val="false"/>
          <w:i w:val="false"/>
          <w:iCs w:val="false"/>
          <w:sz w:val="22"/>
          <w:szCs w:val="22"/>
          <w:lang w:val="nb-NO"/>
        </w:rPr>
        <w:t>Temperaturen på Pluto er ikke under 100° C.</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Autospacing="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Er det følgende argumentet gyldig? Er argumentet sunt?</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1:</w:t>
      </w:r>
      <w:r>
        <w:rPr/>
        <w:tab/>
      </w:r>
      <w:r>
        <w:rPr>
          <w:rFonts w:eastAsia="Calibri" w:cs="Calibri" w:cstheme="minorAscii" w:eastAsiaTheme="minorAscii"/>
          <w:b w:val="false"/>
          <w:bCs w:val="false"/>
          <w:i w:val="false"/>
          <w:iCs w:val="false"/>
          <w:sz w:val="22"/>
          <w:szCs w:val="22"/>
          <w:lang w:val="nb-NO"/>
        </w:rPr>
        <w:t>Havene forsures hvis CO</w:t>
      </w:r>
      <w:r>
        <w:rPr>
          <w:rFonts w:eastAsia="Calibri" w:cs="Calibri" w:cstheme="minorAscii" w:eastAsiaTheme="minorAscii"/>
          <w:b w:val="false"/>
          <w:bCs w:val="false"/>
          <w:i w:val="false"/>
          <w:iCs w:val="false"/>
          <w:sz w:val="22"/>
          <w:szCs w:val="22"/>
          <w:vertAlign w:val="subscript"/>
          <w:lang w:val="nb-NO"/>
        </w:rPr>
        <w:t>2</w:t>
      </w:r>
      <w:r>
        <w:rPr>
          <w:rFonts w:eastAsia="Calibri" w:cs="Calibri" w:cstheme="minorAscii" w:eastAsiaTheme="minorAscii"/>
          <w:b w:val="false"/>
          <w:bCs w:val="false"/>
          <w:i w:val="false"/>
          <w:iCs w:val="false"/>
          <w:sz w:val="22"/>
          <w:szCs w:val="22"/>
          <w:lang w:val="nb-NO"/>
        </w:rPr>
        <w:t xml:space="preserve"> utslippene øker.</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2:</w:t>
      </w:r>
      <w:r>
        <w:rPr/>
        <w:tab/>
      </w:r>
      <w:r>
        <w:rPr>
          <w:rFonts w:eastAsia="Calibri" w:cs="Calibri" w:cstheme="minorAscii" w:eastAsiaTheme="minorAscii"/>
          <w:b w:val="false"/>
          <w:bCs w:val="false"/>
          <w:i w:val="false"/>
          <w:iCs w:val="false"/>
          <w:sz w:val="22"/>
          <w:szCs w:val="22"/>
          <w:lang w:val="nb-NO"/>
        </w:rPr>
        <w:t>Havene forsures.</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Konklusjon:</w:t>
      </w:r>
      <w:r>
        <w:rPr/>
        <w:tab/>
      </w:r>
      <w:r>
        <w:rPr>
          <w:rFonts w:eastAsia="Calibri" w:cs="Calibri" w:cstheme="minorAscii" w:eastAsiaTheme="minorAscii"/>
          <w:b w:val="false"/>
          <w:bCs w:val="false"/>
          <w:i w:val="false"/>
          <w:iCs w:val="false"/>
          <w:sz w:val="22"/>
          <w:szCs w:val="22"/>
          <w:lang w:val="nb-NO"/>
        </w:rPr>
        <w:t>CO</w:t>
      </w:r>
      <w:r>
        <w:rPr>
          <w:rFonts w:eastAsia="Calibri" w:cs="Calibri" w:cstheme="minorAscii" w:eastAsiaTheme="minorAscii"/>
          <w:b w:val="false"/>
          <w:bCs w:val="false"/>
          <w:i w:val="false"/>
          <w:iCs w:val="false"/>
          <w:sz w:val="22"/>
          <w:szCs w:val="22"/>
          <w:vertAlign w:val="subscript"/>
          <w:lang w:val="nb-NO"/>
        </w:rPr>
        <w:t>2</w:t>
      </w:r>
      <w:r>
        <w:rPr>
          <w:rFonts w:eastAsia="Calibri" w:cs="Calibri" w:cstheme="minorAscii" w:eastAsiaTheme="minorAscii"/>
          <w:b w:val="false"/>
          <w:bCs w:val="false"/>
          <w:i w:val="false"/>
          <w:iCs w:val="false"/>
          <w:sz w:val="22"/>
          <w:szCs w:val="22"/>
          <w:lang w:val="nb-NO"/>
        </w:rPr>
        <w:t xml:space="preserve"> utslippene øker.</w:t>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Autospacing="0" w:before="0" w:afterAutospacing="0" w:after="0"/>
        <w:ind w:left="1416" w:hanging="0"/>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Autospacing="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La oss si at du får en sekk med hundre tennisballer. Du trekker 90 tilfeldige tennisballer fra sekken og alle er gule. Er det følgende argumentet sterkt? Er det holdbart? Er det et godt argument?</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1:</w:t>
      </w:r>
      <w:r>
        <w:rPr/>
        <w:tab/>
      </w:r>
      <w:r>
        <w:rPr>
          <w:rFonts w:eastAsia="Calibri" w:cs="Calibri" w:cstheme="minorAscii" w:eastAsiaTheme="minorAscii"/>
          <w:b w:val="false"/>
          <w:bCs w:val="false"/>
          <w:i w:val="false"/>
          <w:iCs w:val="false"/>
          <w:sz w:val="22"/>
          <w:szCs w:val="22"/>
          <w:lang w:val="nb-NO"/>
        </w:rPr>
        <w:t>Tennisball 1 er gul.</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2:</w:t>
      </w:r>
      <w:r>
        <w:rPr/>
        <w:tab/>
      </w:r>
      <w:r>
        <w:rPr>
          <w:rFonts w:eastAsia="Calibri" w:cs="Calibri" w:cstheme="minorAscii" w:eastAsiaTheme="minorAscii"/>
          <w:b w:val="false"/>
          <w:bCs w:val="false"/>
          <w:i w:val="false"/>
          <w:iCs w:val="false"/>
          <w:sz w:val="22"/>
          <w:szCs w:val="22"/>
          <w:lang w:val="nb-NO"/>
        </w:rPr>
        <w:t>Tennisball 2 er gul.</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3:</w:t>
      </w:r>
      <w:r>
        <w:rPr/>
        <w:tab/>
      </w:r>
      <w:r>
        <w:rPr>
          <w:rFonts w:eastAsia="Calibri" w:cs="Calibri" w:cstheme="minorAscii" w:eastAsiaTheme="minorAscii"/>
          <w:b w:val="false"/>
          <w:bCs w:val="false"/>
          <w:i w:val="false"/>
          <w:iCs w:val="false"/>
          <w:sz w:val="22"/>
          <w:szCs w:val="22"/>
          <w:lang w:val="nb-NO"/>
        </w:rPr>
        <w:t>Tennisball 3 er gul.</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Premiss 90: </w:t>
      </w:r>
      <w:r>
        <w:rPr/>
        <w:tab/>
      </w:r>
      <w:r>
        <w:rPr>
          <w:rFonts w:eastAsia="Calibri" w:cs="Calibri" w:cstheme="minorAscii" w:eastAsiaTheme="minorAscii"/>
          <w:b w:val="false"/>
          <w:bCs w:val="false"/>
          <w:i w:val="false"/>
          <w:iCs w:val="false"/>
          <w:sz w:val="22"/>
          <w:szCs w:val="22"/>
          <w:lang w:val="nb-NO"/>
        </w:rPr>
        <w:t>Tennisball 90 er gul.</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Konklusjon:</w:t>
      </w:r>
      <w:r>
        <w:rPr/>
        <w:tab/>
      </w:r>
      <w:r>
        <w:rPr>
          <w:rFonts w:eastAsia="Calibri" w:cs="Calibri" w:cstheme="minorAscii" w:eastAsiaTheme="minorAscii"/>
          <w:b w:val="false"/>
          <w:bCs w:val="false"/>
          <w:i w:val="false"/>
          <w:iCs w:val="false"/>
          <w:sz w:val="22"/>
          <w:szCs w:val="22"/>
          <w:lang w:val="nb-NO"/>
        </w:rPr>
        <w:t xml:space="preserve">Alle tennisballene i sekken er </w:t>
      </w:r>
      <w:r>
        <w:rPr>
          <w:rFonts w:eastAsia="Calibri" w:cs="Calibri" w:cstheme="minorAscii" w:eastAsiaTheme="minorAscii"/>
          <w:b/>
          <w:bCs/>
          <w:i w:val="false"/>
          <w:iCs w:val="false"/>
          <w:sz w:val="22"/>
          <w:szCs w:val="22"/>
          <w:lang w:val="nb-NO"/>
        </w:rPr>
        <w:t>grønne</w:t>
      </w:r>
      <w:r>
        <w:rPr>
          <w:rFonts w:eastAsia="Calibri" w:cs="Calibri" w:cstheme="minorAscii" w:eastAsiaTheme="minorAscii"/>
          <w:b w:val="false"/>
          <w:bCs w:val="false"/>
          <w:i w:val="false"/>
          <w:iCs w:val="false"/>
          <w:sz w:val="22"/>
          <w:szCs w:val="22"/>
          <w:lang w:val="nb-NO"/>
        </w:rPr>
        <w:t>.</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Autospacing="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 xml:space="preserve">La oss si at du får en sekk med hundre tennisballer. Du trekker 90 tilfeldige tennisballer fra sekken og alle er </w:t>
      </w:r>
      <w:r>
        <w:rPr>
          <w:rFonts w:eastAsia="Calibri" w:cs="Calibri" w:cstheme="minorAscii" w:eastAsiaTheme="minorAscii"/>
          <w:b/>
          <w:bCs/>
          <w:i w:val="false"/>
          <w:iCs w:val="false"/>
          <w:sz w:val="22"/>
          <w:szCs w:val="22"/>
          <w:lang w:val="nb-NO"/>
        </w:rPr>
        <w:t>gule</w:t>
      </w:r>
      <w:r>
        <w:rPr>
          <w:rFonts w:eastAsia="Calibri" w:cs="Calibri" w:cstheme="minorAscii" w:eastAsiaTheme="minorAscii"/>
          <w:b w:val="false"/>
          <w:bCs w:val="false"/>
          <w:i w:val="false"/>
          <w:iCs w:val="false"/>
          <w:sz w:val="22"/>
          <w:szCs w:val="22"/>
          <w:lang w:val="nb-NO"/>
        </w:rPr>
        <w:t>. Er det følgende argumentet sterkt? Er det holdbart? Er det et godt argument?</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1:</w:t>
      </w:r>
      <w:r>
        <w:rPr/>
        <w:tab/>
      </w:r>
      <w:r>
        <w:rPr>
          <w:rFonts w:eastAsia="Calibri" w:cs="Calibri" w:cstheme="minorAscii" w:eastAsiaTheme="minorAscii"/>
          <w:b w:val="false"/>
          <w:bCs w:val="false"/>
          <w:i w:val="false"/>
          <w:iCs w:val="false"/>
          <w:sz w:val="22"/>
          <w:szCs w:val="22"/>
          <w:lang w:val="nb-NO"/>
        </w:rPr>
        <w:t>Tennisball 1 er grønn.</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2:</w:t>
      </w:r>
      <w:r>
        <w:rPr/>
        <w:tab/>
      </w:r>
      <w:r>
        <w:rPr>
          <w:rFonts w:eastAsia="Calibri" w:cs="Calibri" w:cstheme="minorAscii" w:eastAsiaTheme="minorAscii"/>
          <w:b w:val="false"/>
          <w:bCs w:val="false"/>
          <w:i w:val="false"/>
          <w:iCs w:val="false"/>
          <w:sz w:val="22"/>
          <w:szCs w:val="22"/>
          <w:lang w:val="nb-NO"/>
        </w:rPr>
        <w:t>Tennisball 2 er grønn.</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3:</w:t>
      </w:r>
      <w:r>
        <w:rPr/>
        <w:tab/>
      </w:r>
      <w:r>
        <w:rPr>
          <w:rFonts w:eastAsia="Calibri" w:cs="Calibri" w:cstheme="minorAscii" w:eastAsiaTheme="minorAscii"/>
          <w:b w:val="false"/>
          <w:bCs w:val="false"/>
          <w:i w:val="false"/>
          <w:iCs w:val="false"/>
          <w:sz w:val="22"/>
          <w:szCs w:val="22"/>
          <w:lang w:val="nb-NO"/>
        </w:rPr>
        <w:t>Tennisball 3 er grønn.</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90:</w:t>
      </w:r>
      <w:r>
        <w:rPr/>
        <w:tab/>
      </w:r>
      <w:r>
        <w:rPr>
          <w:rFonts w:eastAsia="Calibri" w:cs="Calibri" w:cstheme="minorAscii" w:eastAsiaTheme="minorAscii"/>
          <w:b w:val="false"/>
          <w:bCs w:val="false"/>
          <w:i w:val="false"/>
          <w:iCs w:val="false"/>
          <w:sz w:val="22"/>
          <w:szCs w:val="22"/>
          <w:lang w:val="nb-NO"/>
        </w:rPr>
        <w:t>Tennisball 90 er grønn.</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Konklusjon:</w:t>
      </w:r>
      <w:r>
        <w:rPr/>
        <w:tab/>
      </w:r>
      <w:r>
        <w:rPr>
          <w:rFonts w:eastAsia="Calibri" w:cs="Calibri" w:cstheme="minorAscii" w:eastAsiaTheme="minorAscii"/>
          <w:b w:val="false"/>
          <w:bCs w:val="false"/>
          <w:i w:val="false"/>
          <w:iCs w:val="false"/>
          <w:sz w:val="22"/>
          <w:szCs w:val="22"/>
          <w:lang w:val="nb-NO"/>
        </w:rPr>
        <w:t>Alle tennisballene i sekken er grønne.</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r>
    </w:p>
    <w:p>
      <w:pPr>
        <w:pStyle w:val="ListParagraph"/>
        <w:numPr>
          <w:ilvl w:val="0"/>
          <w:numId w:val="1"/>
        </w:numPr>
        <w:bidi w:val="0"/>
        <w:spacing w:lineRule="auto" w:line="240" w:beforeAutospacing="0" w:before="0" w:afterAutospacing="0" w:after="0"/>
        <w:contextualSpacing/>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Er det følgende argumentet gyldig? Er argumentet sunt?</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1:</w:t>
      </w:r>
      <w:r>
        <w:rPr/>
        <w:tab/>
      </w:r>
      <w:r>
        <w:rPr>
          <w:rFonts w:eastAsia="Calibri" w:cs="Calibri" w:cstheme="minorAscii" w:eastAsiaTheme="minorAscii"/>
          <w:b w:val="false"/>
          <w:bCs w:val="false"/>
          <w:i w:val="false"/>
          <w:iCs w:val="false"/>
          <w:sz w:val="22"/>
          <w:szCs w:val="22"/>
          <w:lang w:val="nb-NO"/>
        </w:rPr>
        <w:t>Hvis 27 er delelig på 3 så er ikke 27 et primtall.</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2:</w:t>
      </w:r>
      <w:r>
        <w:rPr/>
        <w:tab/>
      </w:r>
      <w:r>
        <w:rPr>
          <w:rFonts w:eastAsia="Calibri" w:cs="Calibri" w:cstheme="minorAscii" w:eastAsiaTheme="minorAscii"/>
          <w:b w:val="false"/>
          <w:bCs w:val="false"/>
          <w:i w:val="false"/>
          <w:iCs w:val="false"/>
          <w:sz w:val="22"/>
          <w:szCs w:val="22"/>
          <w:lang w:val="nb-NO"/>
        </w:rPr>
        <w:t>27 er delelig på 3.</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Premiss 3:</w:t>
      </w:r>
      <w:r>
        <w:rPr/>
        <w:tab/>
      </w:r>
      <w:r>
        <w:rPr>
          <w:rFonts w:eastAsia="Calibri" w:cs="Calibri" w:cstheme="minorAscii" w:eastAsiaTheme="minorAscii"/>
          <w:b w:val="false"/>
          <w:bCs w:val="false"/>
          <w:i w:val="false"/>
          <w:iCs w:val="false"/>
          <w:sz w:val="22"/>
          <w:szCs w:val="22"/>
          <w:lang w:val="nb-NO"/>
        </w:rPr>
        <w:t>27 er ikke delelig på 3.</w:t>
      </w:r>
    </w:p>
    <w:p>
      <w:pPr>
        <w:pStyle w:val="Normal"/>
        <w:bidi w:val="0"/>
        <w:spacing w:lineRule="auto" w:line="240" w:beforeAutospacing="0" w:before="0" w:afterAutospacing="0" w:after="0"/>
        <w:ind w:left="708" w:firstLine="708"/>
        <w:jc w:val="both"/>
        <w:rPr>
          <w:rFonts w:ascii="Calibri" w:hAnsi="Calibri" w:eastAsia="Calibri" w:cs="Calibri" w:asciiTheme="minorAscii" w:cstheme="minorAscii" w:eastAsiaTheme="minorAscii" w:hAnsiTheme="minorAscii"/>
          <w:b w:val="false"/>
          <w:b w:val="false"/>
          <w:bCs w:val="false"/>
          <w:i w:val="false"/>
          <w:i w:val="false"/>
          <w:iCs w:val="false"/>
          <w:sz w:val="22"/>
          <w:szCs w:val="22"/>
          <w:lang w:val="nb-NO"/>
        </w:rPr>
      </w:pPr>
      <w:r>
        <w:rPr>
          <w:rFonts w:eastAsia="Calibri" w:cs="Calibri" w:cstheme="minorAscii" w:eastAsiaTheme="minorAscii"/>
          <w:b w:val="false"/>
          <w:bCs w:val="false"/>
          <w:i w:val="false"/>
          <w:iCs w:val="false"/>
          <w:sz w:val="22"/>
          <w:szCs w:val="22"/>
          <w:lang w:val="nb-NO"/>
        </w:rPr>
        <w:t>Konklusjon:</w:t>
      </w:r>
      <w:r>
        <w:rPr/>
        <w:tab/>
      </w:r>
      <w:r>
        <w:rPr>
          <w:rFonts w:eastAsia="Calibri" w:cs="Calibri" w:cstheme="minorAscii" w:eastAsiaTheme="minorAscii"/>
          <w:b w:val="false"/>
          <w:bCs w:val="false"/>
          <w:i w:val="false"/>
          <w:iCs w:val="false"/>
          <w:sz w:val="22"/>
          <w:szCs w:val="22"/>
          <w:lang w:val="nb-NO"/>
        </w:rPr>
        <w:t>27 er ikke et primtall</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mailMerge>
    <w:mainDocumentType w:val="formLetters"/>
    <w:dataType w:val="textFile"/>
    <w:query w:val="SELECT * FROM 211216_addresses.dbo.Sheet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0"/>
    <w:qFormat/>
    <w:rsid w:val="3ab45af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paragraph" w:styleId="Heading1">
    <w:name w:val="Heading 1"/>
    <w:basedOn w:val="Normal"/>
    <w:next w:val="Normal"/>
    <w:link w:val="Heading1Char"/>
    <w:uiPriority w:val="9"/>
    <w:qFormat/>
    <w:rsid w:val="3ab45afd"/>
    <w:pPr>
      <w:keepNext w:val="true"/>
      <w:spacing w:before="240" w:after="0"/>
      <w:outlineLvl w:val="0"/>
    </w:pPr>
    <w:rPr>
      <w:rFonts w:ascii="Calibri Light" w:hAnsi="Calibri Light" w:eastAsia="" w:cs="" w:asciiTheme="majorAscii" w:cstheme="majorBidi" w:eastAsiaTheme="majorEastAsia" w:hAnsiTheme="majorAscii"/>
      <w:color w:val="2F5496" w:themeColor="accent1" w:themeShade="bf" w:themeTint="ff"/>
      <w:sz w:val="32"/>
      <w:szCs w:val="32"/>
    </w:rPr>
  </w:style>
  <w:style w:type="paragraph" w:styleId="Heading2">
    <w:name w:val="Heading 2"/>
    <w:basedOn w:val="Normal"/>
    <w:next w:val="Normal"/>
    <w:link w:val="Heading2Char"/>
    <w:uiPriority w:val="9"/>
    <w:unhideWhenUsed/>
    <w:qFormat/>
    <w:rsid w:val="3ab45afd"/>
    <w:pPr>
      <w:keepNext w:val="true"/>
      <w:spacing w:before="40" w:after="0"/>
      <w:outlineLvl w:val="1"/>
    </w:pPr>
    <w:rPr>
      <w:rFonts w:ascii="Calibri Light" w:hAnsi="Calibri Light" w:eastAsia="" w:cs="" w:asciiTheme="majorAscii" w:cstheme="majorBidi" w:eastAsiaTheme="majorEastAsia" w:hAnsiTheme="majorAscii"/>
      <w:color w:val="2F5496" w:themeColor="accent1" w:themeShade="bf" w:themeTint="ff"/>
      <w:sz w:val="26"/>
      <w:szCs w:val="26"/>
    </w:rPr>
  </w:style>
  <w:style w:type="paragraph" w:styleId="Heading3">
    <w:name w:val="Heading 3"/>
    <w:basedOn w:val="Normal"/>
    <w:next w:val="Normal"/>
    <w:link w:val="Heading3Char"/>
    <w:uiPriority w:val="9"/>
    <w:unhideWhenUsed/>
    <w:qFormat/>
    <w:rsid w:val="3ab45afd"/>
    <w:pPr>
      <w:keepNext w:val="true"/>
      <w:spacing w:before="40" w:after="0"/>
      <w:outlineLvl w:val="2"/>
    </w:pPr>
    <w:rPr>
      <w:rFonts w:ascii="Calibri Light" w:hAnsi="Calibri Light" w:eastAsia="" w:cs="" w:asciiTheme="majorAscii" w:cstheme="majorBidi" w:eastAsiaTheme="majorEastAsia" w:hAnsiTheme="majorAscii"/>
      <w:color w:val="1F3763"/>
      <w:sz w:val="24"/>
      <w:szCs w:val="24"/>
    </w:rPr>
  </w:style>
  <w:style w:type="paragraph" w:styleId="Heading4">
    <w:name w:val="Heading 4"/>
    <w:basedOn w:val="Normal"/>
    <w:next w:val="Normal"/>
    <w:link w:val="Heading4Char"/>
    <w:uiPriority w:val="9"/>
    <w:unhideWhenUsed/>
    <w:qFormat/>
    <w:rsid w:val="3ab45afd"/>
    <w:pPr>
      <w:keepNext w:val="true"/>
      <w:spacing w:before="40" w:after="0"/>
      <w:outlineLvl w:val="3"/>
    </w:pPr>
    <w:rPr>
      <w:rFonts w:ascii="Calibri Light" w:hAnsi="Calibri Light" w:eastAsia="" w:cs="" w:asciiTheme="majorAscii" w:cstheme="majorBidi" w:eastAsiaTheme="majorEastAsia" w:hAnsiTheme="majorAscii"/>
      <w:i/>
      <w:iCs/>
      <w:color w:val="2F5496" w:themeColor="accent1" w:themeShade="bf" w:themeTint="ff"/>
    </w:rPr>
  </w:style>
  <w:style w:type="paragraph" w:styleId="Heading5">
    <w:name w:val="Heading 5"/>
    <w:basedOn w:val="Normal"/>
    <w:next w:val="Normal"/>
    <w:link w:val="Heading5Char"/>
    <w:uiPriority w:val="9"/>
    <w:unhideWhenUsed/>
    <w:qFormat/>
    <w:rsid w:val="3ab45afd"/>
    <w:pPr>
      <w:keepNext w:val="true"/>
      <w:spacing w:before="40" w:after="0"/>
      <w:outlineLvl w:val="4"/>
    </w:pPr>
    <w:rPr>
      <w:rFonts w:ascii="Calibri Light" w:hAnsi="Calibri Light" w:eastAsia="" w:cs="" w:asciiTheme="majorAscii" w:cstheme="majorBidi" w:eastAsiaTheme="majorEastAsia" w:hAnsiTheme="majorAscii"/>
      <w:color w:val="2F5496" w:themeColor="accent1" w:themeShade="bf" w:themeTint="ff"/>
    </w:rPr>
  </w:style>
  <w:style w:type="paragraph" w:styleId="Heading6">
    <w:name w:val="Heading 6"/>
    <w:basedOn w:val="Normal"/>
    <w:next w:val="Normal"/>
    <w:link w:val="Heading6Char"/>
    <w:uiPriority w:val="9"/>
    <w:unhideWhenUsed/>
    <w:qFormat/>
    <w:rsid w:val="3ab45afd"/>
    <w:pPr>
      <w:keepNext w:val="true"/>
      <w:spacing w:before="40" w:after="0"/>
      <w:outlineLvl w:val="5"/>
    </w:pPr>
    <w:rPr>
      <w:rFonts w:ascii="Calibri Light" w:hAnsi="Calibri Light" w:eastAsia="" w:cs="" w:asciiTheme="majorAscii" w:cstheme="majorBidi" w:eastAsiaTheme="majorEastAsia" w:hAnsiTheme="majorAscii"/>
      <w:color w:val="1F3763"/>
    </w:rPr>
  </w:style>
  <w:style w:type="paragraph" w:styleId="Heading7">
    <w:name w:val="Heading 7"/>
    <w:basedOn w:val="Normal"/>
    <w:next w:val="Normal"/>
    <w:link w:val="Heading7Char"/>
    <w:uiPriority w:val="9"/>
    <w:unhideWhenUsed/>
    <w:qFormat/>
    <w:rsid w:val="3ab45afd"/>
    <w:pPr>
      <w:keepNext w:val="true"/>
      <w:spacing w:before="40" w:after="0"/>
      <w:outlineLvl w:val="6"/>
    </w:pPr>
    <w:rPr>
      <w:rFonts w:ascii="Calibri Light" w:hAnsi="Calibri Light" w:eastAsia="" w:cs="" w:asciiTheme="majorAscii" w:cstheme="majorBidi" w:eastAsiaTheme="majorEastAsia" w:hAnsiTheme="majorAscii"/>
      <w:i/>
      <w:iCs/>
      <w:color w:val="1F3763"/>
    </w:rPr>
  </w:style>
  <w:style w:type="paragraph" w:styleId="Heading8">
    <w:name w:val="Heading 8"/>
    <w:basedOn w:val="Normal"/>
    <w:next w:val="Normal"/>
    <w:link w:val="Heading8Char"/>
    <w:uiPriority w:val="9"/>
    <w:unhideWhenUsed/>
    <w:qFormat/>
    <w:rsid w:val="3ab45afd"/>
    <w:pPr>
      <w:keepNext w:val="true"/>
      <w:spacing w:before="40" w:after="0"/>
      <w:outlineLvl w:val="7"/>
    </w:pPr>
    <w:rPr>
      <w:rFonts w:ascii="Calibri Light" w:hAnsi="Calibri Light" w:eastAsia="" w:cs="" w:asciiTheme="majorAscii" w:cstheme="majorBidi" w:eastAsiaTheme="majorEastAsia" w:hAnsiTheme="majorAscii"/>
      <w:color w:val="272727"/>
      <w:sz w:val="21"/>
      <w:szCs w:val="21"/>
    </w:rPr>
  </w:style>
  <w:style w:type="paragraph" w:styleId="Heading9">
    <w:name w:val="Heading 9"/>
    <w:basedOn w:val="Normal"/>
    <w:next w:val="Normal"/>
    <w:link w:val="Heading9Char"/>
    <w:uiPriority w:val="9"/>
    <w:unhideWhenUsed/>
    <w:qFormat/>
    <w:rsid w:val="3ab45afd"/>
    <w:pPr>
      <w:keepNext w:val="true"/>
      <w:spacing w:before="40" w:after="0"/>
      <w:outlineLvl w:val="8"/>
    </w:pPr>
    <w:rPr>
      <w:rFonts w:ascii="Calibri Light" w:hAnsi="Calibri Light" w:eastAsia="" w:cs="" w:asciiTheme="majorAscii" w:cstheme="majorBidi" w:eastAsiaTheme="majorEastAsia" w:hAnsiTheme="majorAscii"/>
      <w:i/>
      <w:iCs/>
      <w:color w:val="272727"/>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3ab45afd"/>
    <w:rPr>
      <w:rFonts w:ascii="Calibri Light" w:hAnsi="Calibri Light" w:eastAsia="" w:cs="" w:asciiTheme="majorAscii" w:cstheme="majorBidi" w:eastAsiaTheme="majorEastAsia" w:hAnsiTheme="majorAscii"/>
      <w:color w:val="2F5496" w:themeColor="accent1" w:themeShade="bf" w:themeTint="ff"/>
      <w:sz w:val="32"/>
      <w:szCs w:val="32"/>
      <w:lang w:val="nb-NO"/>
    </w:rPr>
  </w:style>
  <w:style w:type="character" w:styleId="Heading2Char" w:customStyle="1">
    <w:name w:val="Heading 2 Char"/>
    <w:basedOn w:val="DefaultParagraphFont"/>
    <w:link w:val="Heading2"/>
    <w:uiPriority w:val="9"/>
    <w:qFormat/>
    <w:rsid w:val="3ab45afd"/>
    <w:rPr>
      <w:rFonts w:ascii="Calibri Light" w:hAnsi="Calibri Light" w:eastAsia="" w:cs="" w:asciiTheme="majorAscii" w:cstheme="majorBidi" w:eastAsiaTheme="majorEastAsia" w:hAnsiTheme="majorAscii"/>
      <w:color w:val="2F5496" w:themeColor="accent1" w:themeShade="bf" w:themeTint="ff"/>
      <w:sz w:val="26"/>
      <w:szCs w:val="26"/>
      <w:lang w:val="nb-NO"/>
    </w:rPr>
  </w:style>
  <w:style w:type="character" w:styleId="Heading3Char" w:customStyle="1">
    <w:name w:val="Heading 3 Char"/>
    <w:basedOn w:val="DefaultParagraphFont"/>
    <w:link w:val="Heading3"/>
    <w:uiPriority w:val="9"/>
    <w:qFormat/>
    <w:rsid w:val="3ab45afd"/>
    <w:rPr>
      <w:rFonts w:ascii="Calibri Light" w:hAnsi="Calibri Light" w:eastAsia="" w:cs="" w:asciiTheme="majorAscii" w:cstheme="majorBidi" w:eastAsiaTheme="majorEastAsia" w:hAnsiTheme="majorAscii"/>
      <w:color w:val="1F3763"/>
      <w:sz w:val="24"/>
      <w:szCs w:val="24"/>
      <w:lang w:val="nb-NO"/>
    </w:rPr>
  </w:style>
  <w:style w:type="character" w:styleId="Heading4Char" w:customStyle="1">
    <w:name w:val="Heading 4 Char"/>
    <w:basedOn w:val="DefaultParagraphFont"/>
    <w:link w:val="Heading4"/>
    <w:uiPriority w:val="9"/>
    <w:qFormat/>
    <w:rsid w:val="3ab45afd"/>
    <w:rPr>
      <w:rFonts w:ascii="Calibri Light" w:hAnsi="Calibri Light" w:eastAsia="" w:cs="" w:asciiTheme="majorAscii" w:cstheme="majorBidi" w:eastAsiaTheme="majorEastAsia" w:hAnsiTheme="majorAscii"/>
      <w:i/>
      <w:iCs/>
      <w:color w:val="2F5496" w:themeColor="accent1" w:themeShade="bf" w:themeTint="ff"/>
      <w:lang w:val="nb-NO"/>
    </w:rPr>
  </w:style>
  <w:style w:type="character" w:styleId="Heading5Char" w:customStyle="1">
    <w:name w:val="Heading 5 Char"/>
    <w:basedOn w:val="DefaultParagraphFont"/>
    <w:link w:val="Heading5"/>
    <w:uiPriority w:val="9"/>
    <w:qFormat/>
    <w:rsid w:val="3ab45afd"/>
    <w:rPr>
      <w:rFonts w:ascii="Calibri Light" w:hAnsi="Calibri Light" w:eastAsia="" w:cs="" w:asciiTheme="majorAscii" w:cstheme="majorBidi" w:eastAsiaTheme="majorEastAsia" w:hAnsiTheme="majorAscii"/>
      <w:color w:val="2F5496" w:themeColor="accent1" w:themeShade="bf" w:themeTint="ff"/>
      <w:lang w:val="nb-NO"/>
    </w:rPr>
  </w:style>
  <w:style w:type="character" w:styleId="Heading6Char" w:customStyle="1">
    <w:name w:val="Heading 6 Char"/>
    <w:basedOn w:val="DefaultParagraphFont"/>
    <w:link w:val="Heading6"/>
    <w:uiPriority w:val="9"/>
    <w:qFormat/>
    <w:rsid w:val="3ab45afd"/>
    <w:rPr>
      <w:rFonts w:ascii="Calibri Light" w:hAnsi="Calibri Light" w:eastAsia="" w:cs="" w:asciiTheme="majorAscii" w:cstheme="majorBidi" w:eastAsiaTheme="majorEastAsia" w:hAnsiTheme="majorAscii"/>
      <w:color w:val="1F3763"/>
      <w:lang w:val="nb-NO"/>
    </w:rPr>
  </w:style>
  <w:style w:type="character" w:styleId="Heading7Char" w:customStyle="1">
    <w:name w:val="Heading 7 Char"/>
    <w:basedOn w:val="DefaultParagraphFont"/>
    <w:link w:val="Heading7"/>
    <w:uiPriority w:val="9"/>
    <w:qFormat/>
    <w:rsid w:val="3ab45afd"/>
    <w:rPr>
      <w:rFonts w:ascii="Calibri Light" w:hAnsi="Calibri Light" w:eastAsia="" w:cs="" w:asciiTheme="majorAscii" w:cstheme="majorBidi" w:eastAsiaTheme="majorEastAsia" w:hAnsiTheme="majorAscii"/>
      <w:i/>
      <w:iCs/>
      <w:color w:val="1F3763"/>
      <w:lang w:val="nb-NO"/>
    </w:rPr>
  </w:style>
  <w:style w:type="character" w:styleId="Heading8Char" w:customStyle="1">
    <w:name w:val="Heading 8 Char"/>
    <w:basedOn w:val="DefaultParagraphFont"/>
    <w:link w:val="Heading8"/>
    <w:uiPriority w:val="9"/>
    <w:qFormat/>
    <w:rsid w:val="3ab45afd"/>
    <w:rPr>
      <w:rFonts w:ascii="Calibri Light" w:hAnsi="Calibri Light" w:eastAsia="" w:cs="" w:asciiTheme="majorAscii" w:cstheme="majorBidi" w:eastAsiaTheme="majorEastAsia" w:hAnsiTheme="majorAscii"/>
      <w:color w:val="272727"/>
      <w:sz w:val="21"/>
      <w:szCs w:val="21"/>
      <w:lang w:val="nb-NO"/>
    </w:rPr>
  </w:style>
  <w:style w:type="character" w:styleId="Heading9Char" w:customStyle="1">
    <w:name w:val="Heading 9 Char"/>
    <w:basedOn w:val="DefaultParagraphFont"/>
    <w:link w:val="Heading9"/>
    <w:uiPriority w:val="9"/>
    <w:qFormat/>
    <w:rsid w:val="3ab45afd"/>
    <w:rPr>
      <w:rFonts w:ascii="Calibri Light" w:hAnsi="Calibri Light" w:eastAsia="" w:cs="" w:asciiTheme="majorAscii" w:cstheme="majorBidi" w:eastAsiaTheme="majorEastAsia" w:hAnsiTheme="majorAscii"/>
      <w:i/>
      <w:iCs/>
      <w:color w:val="272727"/>
      <w:sz w:val="21"/>
      <w:szCs w:val="21"/>
      <w:lang w:val="nb-NO"/>
    </w:rPr>
  </w:style>
  <w:style w:type="character" w:styleId="TitleChar" w:customStyle="1">
    <w:name w:val="Title Char"/>
    <w:basedOn w:val="DefaultParagraphFont"/>
    <w:link w:val="Title"/>
    <w:uiPriority w:val="10"/>
    <w:qFormat/>
    <w:rsid w:val="3ab45afd"/>
    <w:rPr>
      <w:rFonts w:ascii="Calibri Light" w:hAnsi="Calibri Light" w:eastAsia="" w:cs="" w:asciiTheme="majorAscii" w:cstheme="majorBidi" w:eastAsiaTheme="majorEastAsia" w:hAnsiTheme="majorAscii"/>
      <w:sz w:val="56"/>
      <w:szCs w:val="56"/>
      <w:lang w:val="nb-NO"/>
    </w:rPr>
  </w:style>
  <w:style w:type="character" w:styleId="SubtitleChar" w:customStyle="1">
    <w:name w:val="Subtitle Char"/>
    <w:basedOn w:val="DefaultParagraphFont"/>
    <w:link w:val="Subtitle"/>
    <w:uiPriority w:val="11"/>
    <w:qFormat/>
    <w:rsid w:val="3ab45afd"/>
    <w:rPr>
      <w:rFonts w:ascii="Calibri" w:hAnsi="Calibri" w:eastAsia="" w:cs="" w:asciiTheme="minorAscii" w:cstheme="minorBidi" w:eastAsiaTheme="minorEastAsia" w:hAnsiTheme="minorAscii"/>
      <w:color w:val="5A5A5A"/>
      <w:lang w:val="nb-NO"/>
    </w:rPr>
  </w:style>
  <w:style w:type="character" w:styleId="QuoteChar" w:customStyle="1">
    <w:name w:val="Quote Char"/>
    <w:basedOn w:val="DefaultParagraphFont"/>
    <w:link w:val="Quote"/>
    <w:uiPriority w:val="29"/>
    <w:qFormat/>
    <w:rsid w:val="3ab45afd"/>
    <w:rPr>
      <w:i/>
      <w:iCs/>
      <w:color w:val="404040" w:themeColor="text1" w:themeShade="ff" w:themeTint="bf"/>
      <w:lang w:val="nb-NO"/>
    </w:rPr>
  </w:style>
  <w:style w:type="character" w:styleId="IntenseQuoteChar" w:customStyle="1">
    <w:name w:val="Intense Quote Char"/>
    <w:basedOn w:val="DefaultParagraphFont"/>
    <w:link w:val="IntenseQuote"/>
    <w:uiPriority w:val="30"/>
    <w:qFormat/>
    <w:rsid w:val="3ab45afd"/>
    <w:rPr>
      <w:i/>
      <w:iCs/>
      <w:color w:val="4472C4" w:themeColor="accent1" w:themeShade="ff" w:themeTint="ff"/>
      <w:lang w:val="nb-NO"/>
    </w:rPr>
  </w:style>
  <w:style w:type="character" w:styleId="EndnoteTextChar" w:customStyle="1">
    <w:name w:val="Endnote Text Char"/>
    <w:basedOn w:val="DefaultParagraphFont"/>
    <w:link w:val="EndnoteText"/>
    <w:uiPriority w:val="99"/>
    <w:semiHidden/>
    <w:qFormat/>
    <w:rsid w:val="3ab45afd"/>
    <w:rPr>
      <w:sz w:val="20"/>
      <w:szCs w:val="20"/>
      <w:lang w:val="nb-NO"/>
    </w:rPr>
  </w:style>
  <w:style w:type="character" w:styleId="FooterChar" w:customStyle="1">
    <w:name w:val="Footer Char"/>
    <w:basedOn w:val="DefaultParagraphFont"/>
    <w:link w:val="Footer"/>
    <w:uiPriority w:val="99"/>
    <w:qFormat/>
    <w:rsid w:val="3ab45afd"/>
    <w:rPr>
      <w:lang w:val="nb-NO"/>
    </w:rPr>
  </w:style>
  <w:style w:type="character" w:styleId="FootnoteTextChar" w:customStyle="1">
    <w:name w:val="Footnote Text Char"/>
    <w:basedOn w:val="DefaultParagraphFont"/>
    <w:link w:val="FootnoteText"/>
    <w:uiPriority w:val="99"/>
    <w:semiHidden/>
    <w:qFormat/>
    <w:rsid w:val="3ab45afd"/>
    <w:rPr>
      <w:sz w:val="20"/>
      <w:szCs w:val="20"/>
      <w:lang w:val="nb-NO"/>
    </w:rPr>
  </w:style>
  <w:style w:type="character" w:styleId="HeaderChar" w:customStyle="1">
    <w:name w:val="Header Char"/>
    <w:basedOn w:val="DefaultParagraphFont"/>
    <w:link w:val="Header"/>
    <w:uiPriority w:val="99"/>
    <w:qFormat/>
    <w:rsid w:val="3ab45afd"/>
    <w:rPr>
      <w:lang w:val="nb-NO"/>
    </w:rPr>
  </w:style>
  <w:style w:type="character" w:styleId="InternetLink">
    <w:name w:val="Hyperlink"/>
    <w:basedOn w:val="DefaultParagraphFont"/>
    <w:uiPriority w:val="99"/>
    <w:unhideWhenUsed/>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3ab45afd"/>
    <w:pPr>
      <w:spacing w:before="0" w:after="0"/>
      <w:contextualSpacing/>
    </w:pPr>
    <w:rPr>
      <w:rFonts w:ascii="Calibri Light" w:hAnsi="Calibri Light" w:eastAsia="" w:cs="" w:asciiTheme="majorAscii" w:cstheme="majorBidi" w:eastAsiaTheme="majorEastAsia" w:hAnsiTheme="majorAscii"/>
      <w:sz w:val="56"/>
      <w:szCs w:val="56"/>
    </w:rPr>
  </w:style>
  <w:style w:type="paragraph" w:styleId="Subtitle">
    <w:name w:val="Subtitle"/>
    <w:basedOn w:val="Normal"/>
    <w:next w:val="Normal"/>
    <w:link w:val="SubtitleChar"/>
    <w:uiPriority w:val="11"/>
    <w:qFormat/>
    <w:rsid w:val="3ab45afd"/>
    <w:pPr/>
    <w:rPr>
      <w:rFonts w:ascii="Calibri" w:hAnsi="Calibri" w:eastAsia="" w:cs="" w:asciiTheme="minorAscii" w:cstheme="minorBidi" w:eastAsiaTheme="minorEastAsia" w:hAnsiTheme="minorAscii"/>
      <w:color w:val="5A5A5A"/>
    </w:rPr>
  </w:style>
  <w:style w:type="paragraph" w:styleId="Quote">
    <w:name w:val="Quote"/>
    <w:basedOn w:val="Normal"/>
    <w:next w:val="Normal"/>
    <w:link w:val="QuoteChar"/>
    <w:uiPriority w:val="29"/>
    <w:qFormat/>
    <w:rsid w:val="3ab45afd"/>
    <w:pPr>
      <w:spacing w:before="200" w:after="160"/>
      <w:ind w:left="864" w:right="864" w:hanging="0"/>
      <w:jc w:val="center"/>
    </w:pPr>
    <w:rPr>
      <w:i/>
      <w:iCs/>
      <w:color w:val="404040" w:themeColor="text1" w:themeShade="ff" w:themeTint="bf"/>
    </w:rPr>
  </w:style>
  <w:style w:type="paragraph" w:styleId="IntenseQuote">
    <w:name w:val="Intense Quote"/>
    <w:basedOn w:val="Normal"/>
    <w:next w:val="Normal"/>
    <w:link w:val="IntenseQuoteChar"/>
    <w:uiPriority w:val="30"/>
    <w:qFormat/>
    <w:rsid w:val="3ab45afd"/>
    <w:pPr>
      <w:spacing w:before="360" w:after="360"/>
      <w:ind w:left="864" w:right="864" w:hanging="0"/>
      <w:jc w:val="center"/>
    </w:pPr>
    <w:rPr>
      <w:i/>
      <w:iCs/>
      <w:color w:val="4472C4" w:themeColor="accent1" w:themeShade="ff" w:themeTint="ff"/>
    </w:rPr>
  </w:style>
  <w:style w:type="paragraph" w:styleId="ListParagraph">
    <w:name w:val="List Paragraph"/>
    <w:basedOn w:val="Normal"/>
    <w:uiPriority w:val="34"/>
    <w:qFormat/>
    <w:rsid w:val="3ab45afd"/>
    <w:pPr>
      <w:spacing w:before="0" w:after="160"/>
      <w:ind w:left="720" w:hanging="0"/>
      <w:contextualSpacing/>
    </w:pPr>
    <w:rPr/>
  </w:style>
  <w:style w:type="paragraph" w:styleId="Contents1">
    <w:name w:val="TOC 1"/>
    <w:basedOn w:val="Normal"/>
    <w:next w:val="Normal"/>
    <w:uiPriority w:val="39"/>
    <w:unhideWhenUsed/>
    <w:rsid w:val="3ab45afd"/>
    <w:pPr>
      <w:spacing w:before="0" w:after="100"/>
    </w:pPr>
    <w:rPr/>
  </w:style>
  <w:style w:type="paragraph" w:styleId="Contents2">
    <w:name w:val="TOC 2"/>
    <w:basedOn w:val="Normal"/>
    <w:next w:val="Normal"/>
    <w:uiPriority w:val="39"/>
    <w:unhideWhenUsed/>
    <w:rsid w:val="3ab45afd"/>
    <w:pPr>
      <w:spacing w:before="0" w:after="100"/>
      <w:ind w:left="220" w:hanging="0"/>
    </w:pPr>
    <w:rPr/>
  </w:style>
  <w:style w:type="paragraph" w:styleId="Contents3">
    <w:name w:val="TOC 3"/>
    <w:basedOn w:val="Normal"/>
    <w:next w:val="Normal"/>
    <w:uiPriority w:val="39"/>
    <w:unhideWhenUsed/>
    <w:rsid w:val="3ab45afd"/>
    <w:pPr>
      <w:spacing w:before="0" w:after="100"/>
      <w:ind w:left="440" w:hanging="0"/>
    </w:pPr>
    <w:rPr/>
  </w:style>
  <w:style w:type="paragraph" w:styleId="Contents4">
    <w:name w:val="TOC 4"/>
    <w:basedOn w:val="Normal"/>
    <w:next w:val="Normal"/>
    <w:uiPriority w:val="39"/>
    <w:unhideWhenUsed/>
    <w:rsid w:val="3ab45afd"/>
    <w:pPr>
      <w:spacing w:before="0" w:after="100"/>
      <w:ind w:left="660" w:hanging="0"/>
    </w:pPr>
    <w:rPr/>
  </w:style>
  <w:style w:type="paragraph" w:styleId="Contents5">
    <w:name w:val="TOC 5"/>
    <w:basedOn w:val="Normal"/>
    <w:next w:val="Normal"/>
    <w:uiPriority w:val="39"/>
    <w:unhideWhenUsed/>
    <w:rsid w:val="3ab45afd"/>
    <w:pPr>
      <w:spacing w:before="0" w:after="100"/>
      <w:ind w:left="880" w:hanging="0"/>
    </w:pPr>
    <w:rPr/>
  </w:style>
  <w:style w:type="paragraph" w:styleId="Contents6">
    <w:name w:val="TOC 6"/>
    <w:basedOn w:val="Normal"/>
    <w:next w:val="Normal"/>
    <w:uiPriority w:val="39"/>
    <w:unhideWhenUsed/>
    <w:rsid w:val="3ab45afd"/>
    <w:pPr>
      <w:spacing w:before="0" w:after="100"/>
      <w:ind w:left="1100" w:hanging="0"/>
    </w:pPr>
    <w:rPr/>
  </w:style>
  <w:style w:type="paragraph" w:styleId="Contents7">
    <w:name w:val="TOC 7"/>
    <w:basedOn w:val="Normal"/>
    <w:next w:val="Normal"/>
    <w:uiPriority w:val="39"/>
    <w:unhideWhenUsed/>
    <w:rsid w:val="3ab45afd"/>
    <w:pPr>
      <w:spacing w:before="0" w:after="100"/>
      <w:ind w:left="1320" w:hanging="0"/>
    </w:pPr>
    <w:rPr/>
  </w:style>
  <w:style w:type="paragraph" w:styleId="Contents8">
    <w:name w:val="TOC 8"/>
    <w:basedOn w:val="Normal"/>
    <w:next w:val="Normal"/>
    <w:uiPriority w:val="39"/>
    <w:unhideWhenUsed/>
    <w:rsid w:val="3ab45afd"/>
    <w:pPr>
      <w:spacing w:before="0" w:after="100"/>
      <w:ind w:left="1540" w:hanging="0"/>
    </w:pPr>
    <w:rPr/>
  </w:style>
  <w:style w:type="paragraph" w:styleId="Contents9">
    <w:name w:val="TOC 9"/>
    <w:basedOn w:val="Normal"/>
    <w:next w:val="Normal"/>
    <w:uiPriority w:val="39"/>
    <w:unhideWhenUsed/>
    <w:rsid w:val="3ab45afd"/>
    <w:pPr>
      <w:spacing w:before="0" w:after="100"/>
      <w:ind w:left="1760" w:hanging="0"/>
    </w:pPr>
    <w:rPr/>
  </w:style>
  <w:style w:type="paragraph" w:styleId="Endnote">
    <w:name w:val="Endnote Text"/>
    <w:basedOn w:val="Normal"/>
    <w:link w:val="EndnoteTextChar"/>
    <w:uiPriority w:val="99"/>
    <w:semiHidden/>
    <w:unhideWhenUsed/>
    <w:rsid w:val="3ab45afd"/>
    <w:pPr>
      <w:spacing w:before="0" w:after="0"/>
    </w:pPr>
    <w:rPr>
      <w:sz w:val="20"/>
      <w:szCs w:val="20"/>
    </w:rPr>
  </w:style>
  <w:style w:type="paragraph" w:styleId="HeaderandFooter">
    <w:name w:val="Header and Footer"/>
    <w:basedOn w:val="Normal"/>
    <w:qFormat/>
    <w:pPr/>
    <w:rPr/>
  </w:style>
  <w:style w:type="paragraph" w:styleId="Footer">
    <w:name w:val="Footer"/>
    <w:basedOn w:val="Normal"/>
    <w:link w:val="FooterChar"/>
    <w:uiPriority w:val="99"/>
    <w:unhideWhenUsed/>
    <w:rsid w:val="3ab45afd"/>
    <w:pPr>
      <w:tabs>
        <w:tab w:val="clear" w:pos="720"/>
        <w:tab w:val="center" w:pos="4680" w:leader="none"/>
        <w:tab w:val="right" w:pos="9360" w:leader="none"/>
      </w:tabs>
      <w:spacing w:before="0" w:after="0"/>
    </w:pPr>
    <w:rPr/>
  </w:style>
  <w:style w:type="paragraph" w:styleId="Footnote">
    <w:name w:val="Footnote Text"/>
    <w:basedOn w:val="Normal"/>
    <w:link w:val="FootnoteTextChar"/>
    <w:uiPriority w:val="99"/>
    <w:semiHidden/>
    <w:unhideWhenUsed/>
    <w:rsid w:val="3ab45afd"/>
    <w:pPr>
      <w:spacing w:before="0" w:after="0"/>
    </w:pPr>
    <w:rPr>
      <w:sz w:val="20"/>
      <w:szCs w:val="20"/>
    </w:rPr>
  </w:style>
  <w:style w:type="paragraph" w:styleId="Header">
    <w:name w:val="Header"/>
    <w:basedOn w:val="Normal"/>
    <w:link w:val="HeaderChar"/>
    <w:uiPriority w:val="99"/>
    <w:unhideWhenUsed/>
    <w:rsid w:val="3ab45afd"/>
    <w:pPr>
      <w:tabs>
        <w:tab w:val="clear" w:pos="720"/>
        <w:tab w:val="center" w:pos="4680" w:leader="none"/>
        <w:tab w:val="right" w:pos="9360" w:leader="none"/>
      </w:tabs>
      <w:spacing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ess.rebus.community/intro-to-phil-logic/chapter/chapter-1/" TargetMode="External"/><Relationship Id="rId3" Type="http://schemas.openxmlformats.org/officeDocument/2006/relationships/hyperlink" Target="https://press.rebus.community/intro-to-phil-logic/chapter/chapter-2-evaluating-arguments/" TargetMode="External"/><Relationship Id="rId4" Type="http://schemas.openxmlformats.org/officeDocument/2006/relationships/hyperlink" Target="https://mitt.uib.no/courses/40267/pages/oppgaveskriving" TargetMode="External"/><Relationship Id="rId5" Type="http://schemas.openxmlformats.org/officeDocument/2006/relationships/hyperlink" Target="https://nautil.us/issue/24/error/the-data-that-threatened-to-break-physics" TargetMode="External"/><Relationship Id="rId6" Type="http://schemas.openxmlformats.org/officeDocument/2006/relationships/hyperlink" Target="https://www.youtube.com/watch?v=qJ0m13iJw0k" TargetMode="External"/><Relationship Id="rId7" Type="http://schemas.openxmlformats.org/officeDocument/2006/relationships/hyperlink" Target="https://www.youtube.com/watch?v=cezltcn9Mv0"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LibreOffice/6.4.1.2$Linux_X86_64 LibreOffice_project/40$Build-2</Application>
  <Pages>4</Pages>
  <Words>1151</Words>
  <Characters>5687</Characters>
  <CharactersWithSpaces>6685</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2023-01-24T12:31:17Z</dcterms:created>
  <dc:creator>Bjorn Sether Wastvedt</dc:creator>
  <dc:description/>
  <dc:language>nb-NO</dc:language>
  <cp:lastModifiedBy>Bjorn Sether Wastvedt</cp:lastModifiedBy>
  <dcterms:modified xsi:type="dcterms:W3CDTF">2023-02-01T20:27:20Z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