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D33" w:rsidP="494B8B52" w:rsidRDefault="17ACC8F6" w14:paraId="319ECCF2" w14:textId="7D5B64F3">
      <w:pPr>
        <w:pStyle w:val="NoSpacing"/>
        <w:jc w:val="center"/>
        <w:rPr>
          <w:lang w:val="nb-NO"/>
        </w:rPr>
      </w:pPr>
      <w:r w:rsidRPr="42168B19" w:rsidR="17ACC8F6">
        <w:rPr>
          <w:b w:val="1"/>
          <w:bCs w:val="1"/>
          <w:lang w:val="nb-NO"/>
        </w:rPr>
        <w:t>Sentrale tema</w:t>
      </w:r>
      <w:r w:rsidRPr="42168B19" w:rsidR="001876C6">
        <w:rPr>
          <w:b w:val="1"/>
          <w:bCs w:val="1"/>
          <w:lang w:val="nb-NO"/>
        </w:rPr>
        <w:t xml:space="preserve"> og begre</w:t>
      </w:r>
      <w:r w:rsidRPr="42168B19" w:rsidR="001876C6">
        <w:rPr>
          <w:b w:val="1"/>
          <w:bCs w:val="1"/>
          <w:lang w:val="nb-NO"/>
        </w:rPr>
        <w:t>per</w:t>
      </w:r>
      <w:r w:rsidRPr="42168B19" w:rsidR="17ACC8F6">
        <w:rPr>
          <w:b w:val="1"/>
          <w:bCs w:val="1"/>
          <w:lang w:val="nb-NO"/>
        </w:rPr>
        <w:t>:</w:t>
      </w:r>
      <w:r w:rsidRPr="42168B19" w:rsidR="047230F8">
        <w:rPr>
          <w:b w:val="1"/>
          <w:bCs w:val="1"/>
          <w:lang w:val="nb-NO"/>
        </w:rPr>
        <w:t xml:space="preserve"> </w:t>
      </w:r>
      <w:r w:rsidRPr="42168B19" w:rsidR="3CC6CB15">
        <w:rPr>
          <w:b w:val="1"/>
          <w:bCs w:val="1"/>
          <w:lang w:val="nb-NO"/>
        </w:rPr>
        <w:t>Descartes 1 (23.03)</w:t>
      </w:r>
    </w:p>
    <w:p w:rsidR="00385D33" w:rsidP="494B8B52" w:rsidRDefault="00385D33" w14:paraId="39621ED7" w14:textId="770F57AB">
      <w:pPr>
        <w:pStyle w:val="NoSpacing"/>
        <w:jc w:val="center"/>
        <w:rPr>
          <w:lang w:val="nb-NO"/>
        </w:rPr>
      </w:pPr>
    </w:p>
    <w:p w:rsidR="00385D33" w:rsidP="42168B19" w:rsidRDefault="00A73C75" w14:paraId="001EB5ED" w14:textId="7BE574C0">
      <w:pPr>
        <w:pStyle w:val="NoSpacing"/>
        <w:jc w:val="center"/>
        <w:rPr>
          <w:lang w:val="nb-NO"/>
        </w:rPr>
      </w:pPr>
      <w:r w:rsidRPr="42168B19" w:rsidR="047230F8">
        <w:rPr>
          <w:lang w:val="nb-NO"/>
        </w:rPr>
        <w:t>Les med mål om å skrive ned</w:t>
      </w:r>
      <w:r w:rsidRPr="42168B19" w:rsidR="00A73C75">
        <w:rPr>
          <w:lang w:val="nb-NO"/>
        </w:rPr>
        <w:t xml:space="preserve"> </w:t>
      </w:r>
      <w:r w:rsidRPr="42168B19" w:rsidR="0F4DDBEB">
        <w:rPr>
          <w:lang w:val="nb-NO"/>
        </w:rPr>
        <w:t>et svar</w:t>
      </w:r>
      <w:r w:rsidRPr="42168B19" w:rsidR="00A73C75">
        <w:rPr>
          <w:b w:val="1"/>
          <w:bCs w:val="1"/>
          <w:lang w:val="nb-NO"/>
        </w:rPr>
        <w:t xml:space="preserve"> eller en </w:t>
      </w:r>
      <w:r w:rsidRPr="42168B19" w:rsidR="5020EEB3">
        <w:rPr>
          <w:b w:val="1"/>
          <w:bCs w:val="1"/>
          <w:lang w:val="nb-NO"/>
        </w:rPr>
        <w:t>refleksjon</w:t>
      </w:r>
      <w:r w:rsidRPr="42168B19" w:rsidR="047230F8">
        <w:rPr>
          <w:b w:val="1"/>
          <w:bCs w:val="1"/>
          <w:lang w:val="nb-NO"/>
        </w:rPr>
        <w:t xml:space="preserve"> </w:t>
      </w:r>
    </w:p>
    <w:p w:rsidR="00385D33" w:rsidP="42168B19" w:rsidRDefault="00A73C75" w14:paraId="4076F611" w14:textId="584CCDAD">
      <w:pPr>
        <w:pStyle w:val="NoSpacing"/>
        <w:jc w:val="center"/>
        <w:rPr>
          <w:lang w:val="nb-NO"/>
        </w:rPr>
      </w:pPr>
      <w:r w:rsidRPr="42168B19" w:rsidR="047230F8">
        <w:rPr>
          <w:lang w:val="nb-NO"/>
        </w:rPr>
        <w:t>og</w:t>
      </w:r>
      <w:r w:rsidRPr="42168B19" w:rsidR="047230F8">
        <w:rPr>
          <w:lang w:val="nb-NO"/>
        </w:rPr>
        <w:t xml:space="preserve"> </w:t>
      </w:r>
      <w:r w:rsidRPr="42168B19" w:rsidR="4FF9ECC1">
        <w:rPr>
          <w:b w:val="1"/>
          <w:bCs w:val="1"/>
          <w:lang w:val="nb-NO"/>
        </w:rPr>
        <w:t xml:space="preserve">så mange relevante sidetall/siteringer som mulig </w:t>
      </w:r>
    </w:p>
    <w:p w:rsidR="00385D33" w:rsidP="42168B19" w:rsidRDefault="00A73C75" w14:paraId="55353A2D" w14:textId="33EF8C57">
      <w:pPr>
        <w:pStyle w:val="NoSpacing"/>
        <w:jc w:val="center"/>
        <w:rPr>
          <w:lang w:val="nb-NO"/>
        </w:rPr>
      </w:pPr>
      <w:r w:rsidRPr="42168B19" w:rsidR="00A73C75">
        <w:rPr>
          <w:lang w:val="nb-NO"/>
        </w:rPr>
        <w:t>på</w:t>
      </w:r>
      <w:r w:rsidRPr="42168B19" w:rsidR="047230F8">
        <w:rPr>
          <w:lang w:val="nb-NO"/>
        </w:rPr>
        <w:t xml:space="preserve"> </w:t>
      </w:r>
      <w:r w:rsidRPr="42168B19" w:rsidR="64858174">
        <w:rPr>
          <w:lang w:val="nb-NO"/>
        </w:rPr>
        <w:t>minst</w:t>
      </w:r>
      <w:r w:rsidRPr="42168B19" w:rsidR="64858174">
        <w:rPr>
          <w:lang w:val="nb-NO"/>
        </w:rPr>
        <w:t xml:space="preserve"> e</w:t>
      </w:r>
      <w:r w:rsidRPr="42168B19" w:rsidR="00167FD2">
        <w:rPr>
          <w:lang w:val="nb-NO"/>
        </w:rPr>
        <w:t xml:space="preserve">t spørsmål på hvert av temaene. </w:t>
      </w:r>
    </w:p>
    <w:p w:rsidR="00385D33" w:rsidP="494B8B52" w:rsidRDefault="00385D33" w14:paraId="41037707" w14:textId="3C13E4F5">
      <w:pPr>
        <w:pStyle w:val="NoSpacing"/>
        <w:jc w:val="center"/>
        <w:rPr>
          <w:lang w:val="nb-NO"/>
        </w:rPr>
      </w:pPr>
    </w:p>
    <w:p w:rsidR="00385D33" w:rsidP="494B8B52" w:rsidRDefault="00385D33" w14:paraId="004DF984" w14:textId="06FB95CA">
      <w:pPr>
        <w:pStyle w:val="NoSpacing"/>
        <w:jc w:val="center"/>
        <w:rPr>
          <w:lang w:val="nb-NO"/>
        </w:rPr>
      </w:pPr>
    </w:p>
    <w:p w:rsidR="00385D33" w:rsidP="494B8B52" w:rsidRDefault="47546E49" w14:paraId="77C34D00" w14:textId="0EF34519">
      <w:pPr>
        <w:pStyle w:val="NoSpacing"/>
        <w:spacing w:after="220"/>
        <w:rPr>
          <w:lang w:val="nb-NO"/>
        </w:rPr>
      </w:pPr>
      <w:r w:rsidRPr="494B8B52">
        <w:rPr>
          <w:b/>
          <w:bCs/>
          <w:lang w:val="nb-NO"/>
        </w:rPr>
        <w:t>Rasjonalisme</w:t>
      </w:r>
      <w:r w:rsidRPr="494B8B52" w:rsidR="67B1B019">
        <w:rPr>
          <w:b/>
          <w:bCs/>
          <w:lang w:val="nb-NO"/>
        </w:rPr>
        <w:t>/Empirisme</w:t>
      </w:r>
      <w:r w:rsidRPr="494B8B52" w:rsidR="7ECC7877">
        <w:rPr>
          <w:lang w:val="nb-NO"/>
        </w:rPr>
        <w:t xml:space="preserve"> og </w:t>
      </w:r>
      <w:r w:rsidRPr="494B8B52">
        <w:rPr>
          <w:b/>
          <w:bCs/>
          <w:lang w:val="nb-NO"/>
        </w:rPr>
        <w:t>Dualisme</w:t>
      </w:r>
      <w:r w:rsidRPr="494B8B52" w:rsidR="40279346">
        <w:rPr>
          <w:b/>
          <w:bCs/>
          <w:lang w:val="nb-NO"/>
        </w:rPr>
        <w:t>/Monisme</w:t>
      </w:r>
      <w:r w:rsidRPr="494B8B52">
        <w:rPr>
          <w:lang w:val="nb-NO"/>
        </w:rPr>
        <w:t>:</w:t>
      </w:r>
    </w:p>
    <w:p w:rsidR="00385D33" w:rsidP="494B8B52" w:rsidRDefault="37704DDF" w14:paraId="12BD58C7" w14:textId="1338585C">
      <w:pPr>
        <w:pStyle w:val="NoSpacing"/>
        <w:numPr>
          <w:ilvl w:val="0"/>
          <w:numId w:val="3"/>
        </w:numPr>
        <w:spacing w:after="220"/>
        <w:rPr>
          <w:lang w:val="nb-NO"/>
        </w:rPr>
      </w:pPr>
      <w:r w:rsidRPr="42168B19" w:rsidR="37704DDF">
        <w:rPr>
          <w:lang w:val="nb-NO"/>
        </w:rPr>
        <w:t>H</w:t>
      </w:r>
      <w:r w:rsidRPr="42168B19" w:rsidR="5567A5A9">
        <w:rPr>
          <w:lang w:val="nb-NO"/>
        </w:rPr>
        <w:t xml:space="preserve">vilke </w:t>
      </w:r>
      <w:r w:rsidRPr="42168B19" w:rsidR="37704DDF">
        <w:rPr>
          <w:lang w:val="nb-NO"/>
        </w:rPr>
        <w:t xml:space="preserve">tilnærminger </w:t>
      </w:r>
      <w:r w:rsidRPr="42168B19" w:rsidR="5467E202">
        <w:rPr>
          <w:lang w:val="nb-NO"/>
        </w:rPr>
        <w:t>er</w:t>
      </w:r>
      <w:r w:rsidRPr="42168B19" w:rsidR="37704DDF">
        <w:rPr>
          <w:lang w:val="nb-NO"/>
        </w:rPr>
        <w:t xml:space="preserve"> </w:t>
      </w:r>
      <w:r w:rsidRPr="42168B19" w:rsidR="37704DDF">
        <w:rPr>
          <w:b w:val="1"/>
          <w:bCs w:val="1"/>
          <w:lang w:val="nb-NO"/>
        </w:rPr>
        <w:t>rasjonalistisk</w:t>
      </w:r>
      <w:r w:rsidRPr="42168B19" w:rsidR="6DB2AB97">
        <w:rPr>
          <w:b w:val="1"/>
          <w:bCs w:val="1"/>
          <w:lang w:val="nb-NO"/>
        </w:rPr>
        <w:t>e</w:t>
      </w:r>
      <w:r w:rsidRPr="42168B19" w:rsidR="37704DDF">
        <w:rPr>
          <w:b w:val="1"/>
          <w:bCs w:val="1"/>
          <w:lang w:val="nb-NO"/>
        </w:rPr>
        <w:t xml:space="preserve"> </w:t>
      </w:r>
      <w:r w:rsidRPr="42168B19" w:rsidR="2A0AAC14">
        <w:rPr>
          <w:lang w:val="nb-NO"/>
        </w:rPr>
        <w:t>i</w:t>
      </w:r>
      <w:r w:rsidRPr="42168B19" w:rsidR="6CF8670F">
        <w:rPr>
          <w:lang w:val="nb-NO"/>
        </w:rPr>
        <w:t xml:space="preserve"> </w:t>
      </w:r>
      <w:r w:rsidRPr="42168B19" w:rsidR="37704DDF">
        <w:rPr>
          <w:lang w:val="nb-NO"/>
        </w:rPr>
        <w:t>filosofi? Hv</w:t>
      </w:r>
      <w:r w:rsidRPr="42168B19" w:rsidR="0D97F0A4">
        <w:rPr>
          <w:lang w:val="nb-NO"/>
        </w:rPr>
        <w:t xml:space="preserve">a er det å </w:t>
      </w:r>
      <w:r w:rsidRPr="42168B19" w:rsidR="0DA5F477">
        <w:rPr>
          <w:lang w:val="nb-NO"/>
        </w:rPr>
        <w:t xml:space="preserve">drive med </w:t>
      </w:r>
      <w:r w:rsidRPr="42168B19" w:rsidR="37704DDF">
        <w:rPr>
          <w:b w:val="1"/>
          <w:bCs w:val="1"/>
          <w:lang w:val="nb-NO"/>
        </w:rPr>
        <w:t>empiris</w:t>
      </w:r>
      <w:r w:rsidRPr="42168B19" w:rsidR="70F4A7EC">
        <w:rPr>
          <w:b w:val="1"/>
          <w:bCs w:val="1"/>
          <w:lang w:val="nb-NO"/>
        </w:rPr>
        <w:t xml:space="preserve">me </w:t>
      </w:r>
      <w:r w:rsidRPr="42168B19" w:rsidR="78CA66DA">
        <w:rPr>
          <w:lang w:val="nb-NO"/>
        </w:rPr>
        <w:t>i filosofi</w:t>
      </w:r>
      <w:r w:rsidRPr="42168B19" w:rsidR="37704DDF">
        <w:rPr>
          <w:lang w:val="nb-NO"/>
        </w:rPr>
        <w:t>?</w:t>
      </w:r>
      <w:r w:rsidRPr="42168B19" w:rsidR="4F010F45">
        <w:rPr>
          <w:lang w:val="nb-NO"/>
        </w:rPr>
        <w:t xml:space="preserve"> Hvilken av filosofene vi har sett så langt (Platon, </w:t>
      </w:r>
      <w:r w:rsidRPr="42168B19" w:rsidR="4F010F45">
        <w:rPr>
          <w:lang w:val="nb-NO"/>
        </w:rPr>
        <w:t>Aristoteles</w:t>
      </w:r>
      <w:r w:rsidRPr="42168B19" w:rsidR="4F010F45">
        <w:rPr>
          <w:lang w:val="nb-NO"/>
        </w:rPr>
        <w:t xml:space="preserve"> og Descartes) kan klassifiseres med hvilke av disse begrepene?</w:t>
      </w:r>
    </w:p>
    <w:p w:rsidR="00385D33" w:rsidP="494B8B52" w:rsidRDefault="37704DDF" w14:paraId="1C5EB1EC" w14:textId="554D2F2C">
      <w:pPr>
        <w:pStyle w:val="NoSpacing"/>
        <w:numPr>
          <w:ilvl w:val="0"/>
          <w:numId w:val="3"/>
        </w:numPr>
        <w:spacing w:after="220"/>
        <w:rPr>
          <w:lang w:val="nb-NO"/>
        </w:rPr>
      </w:pPr>
      <w:r w:rsidRPr="494B8B52">
        <w:rPr>
          <w:rFonts w:ascii="Calibri" w:hAnsi="Calibri" w:eastAsia="Calibri" w:cs="Calibri"/>
          <w:lang w:val="nb-NO"/>
        </w:rPr>
        <w:t xml:space="preserve">Hva vil det si å være </w:t>
      </w:r>
      <w:r w:rsidRPr="494B8B52">
        <w:rPr>
          <w:rFonts w:ascii="Calibri" w:hAnsi="Calibri" w:eastAsia="Calibri" w:cs="Calibri"/>
          <w:b/>
          <w:bCs/>
          <w:lang w:val="nb-NO"/>
        </w:rPr>
        <w:t>monist</w:t>
      </w:r>
      <w:r w:rsidRPr="494B8B52">
        <w:rPr>
          <w:rFonts w:ascii="Calibri" w:hAnsi="Calibri" w:eastAsia="Calibri" w:cs="Calibri"/>
          <w:lang w:val="nb-NO"/>
        </w:rPr>
        <w:t xml:space="preserve">? Hva vil det si å være </w:t>
      </w:r>
      <w:r w:rsidRPr="494B8B52">
        <w:rPr>
          <w:rFonts w:ascii="Calibri" w:hAnsi="Calibri" w:eastAsia="Calibri" w:cs="Calibri"/>
          <w:b/>
          <w:bCs/>
          <w:lang w:val="nb-NO"/>
        </w:rPr>
        <w:t>dualist</w:t>
      </w:r>
      <w:r w:rsidRPr="494B8B52">
        <w:rPr>
          <w:rFonts w:ascii="Calibri" w:hAnsi="Calibri" w:eastAsia="Calibri" w:cs="Calibri"/>
          <w:lang w:val="nb-NO"/>
        </w:rPr>
        <w:t>?</w:t>
      </w:r>
      <w:r w:rsidRPr="494B8B52" w:rsidR="296C0506">
        <w:rPr>
          <w:rFonts w:ascii="Calibri" w:hAnsi="Calibri" w:eastAsia="Calibri" w:cs="Calibri"/>
          <w:lang w:val="nb-NO"/>
        </w:rPr>
        <w:t xml:space="preserve"> Hvilken av filosofene vi har sett så langt (Platon, Aristoteles og Descartes) kan klassifiseres med hvilke av disse begrepene?</w:t>
      </w:r>
    </w:p>
    <w:p w:rsidR="00385D33" w:rsidP="494B8B52" w:rsidRDefault="0CDF3F1C" w14:paraId="453355E6" w14:textId="061FFD3F">
      <w:pPr>
        <w:pStyle w:val="ListParagraph"/>
        <w:numPr>
          <w:ilvl w:val="0"/>
          <w:numId w:val="3"/>
        </w:numPr>
        <w:spacing w:after="220"/>
      </w:pPr>
      <w:r w:rsidRPr="494B8B52">
        <w:t>Fra d</w:t>
      </w:r>
      <w:r w:rsidRPr="494B8B52" w:rsidR="117C0982">
        <w:t xml:space="preserve">iskusjonsspørsmål 3: </w:t>
      </w:r>
      <w:r w:rsidRPr="494B8B52" w:rsidR="47546E49">
        <w:t xml:space="preserve">Descartes omtales ofte som en </w:t>
      </w:r>
      <w:r w:rsidRPr="494B8B52" w:rsidR="47546E49">
        <w:rPr>
          <w:b/>
          <w:bCs/>
        </w:rPr>
        <w:t xml:space="preserve">rasjonalist </w:t>
      </w:r>
      <w:r w:rsidRPr="494B8B52" w:rsidR="47546E49">
        <w:t xml:space="preserve">og som en </w:t>
      </w:r>
      <w:r w:rsidRPr="494B8B52" w:rsidR="47546E49">
        <w:rPr>
          <w:b/>
          <w:bCs/>
        </w:rPr>
        <w:t>dualist</w:t>
      </w:r>
      <w:r w:rsidRPr="494B8B52" w:rsidR="47546E49">
        <w:t>.</w:t>
      </w:r>
      <w:r w:rsidRPr="494B8B52" w:rsidR="5A48BD4A">
        <w:t xml:space="preserve"> </w:t>
      </w:r>
      <w:r w:rsidRPr="494B8B52" w:rsidR="3A184A62">
        <w:t>Er</w:t>
      </w:r>
      <w:r w:rsidRPr="494B8B52" w:rsidR="47546E49">
        <w:t xml:space="preserve"> dette er rimelige karakteriseringer av Descartes filosofi</w:t>
      </w:r>
      <w:r w:rsidRPr="494B8B52" w:rsidR="41225B72">
        <w:t>?</w:t>
      </w:r>
      <w:r w:rsidRPr="494B8B52" w:rsidR="2B9D4C41">
        <w:t xml:space="preserve"> Forklar hvorfor ved å referere til sidetall</w:t>
      </w:r>
      <w:r w:rsidRPr="494B8B52" w:rsidR="6B808DF3">
        <w:t xml:space="preserve"> og sitater</w:t>
      </w:r>
      <w:r w:rsidRPr="494B8B52" w:rsidR="2B9D4C41">
        <w:t xml:space="preserve"> i meditasjonene.</w:t>
      </w:r>
    </w:p>
    <w:p w:rsidR="00385D33" w:rsidP="494B8B52" w:rsidRDefault="103954AB" w14:paraId="0849D3FA" w14:textId="04E91017">
      <w:pPr>
        <w:spacing w:after="220"/>
        <w:rPr>
          <w:rFonts w:ascii="Calibri" w:hAnsi="Calibri" w:eastAsia="Calibri" w:cs="Calibri"/>
        </w:rPr>
      </w:pPr>
      <w:r w:rsidRPr="494B8B52">
        <w:rPr>
          <w:rFonts w:ascii="Calibri" w:hAnsi="Calibri" w:eastAsia="Calibri" w:cs="Calibri"/>
          <w:b/>
          <w:bCs/>
        </w:rPr>
        <w:t>Epistemologi</w:t>
      </w:r>
      <w:r w:rsidRPr="494B8B52">
        <w:rPr>
          <w:rFonts w:ascii="Calibri" w:hAnsi="Calibri" w:eastAsia="Calibri" w:cs="Calibri"/>
        </w:rPr>
        <w:t xml:space="preserve"> og </w:t>
      </w:r>
      <w:r w:rsidRPr="494B8B52">
        <w:rPr>
          <w:rFonts w:ascii="Calibri" w:hAnsi="Calibri" w:eastAsia="Calibri" w:cs="Calibri"/>
          <w:b/>
          <w:bCs/>
        </w:rPr>
        <w:t>Skeptisisme</w:t>
      </w:r>
    </w:p>
    <w:p w:rsidR="00385D33" w:rsidP="494B8B52" w:rsidRDefault="103954AB" w14:paraId="77EF9D65" w14:textId="11D580CA">
      <w:pPr>
        <w:pStyle w:val="ListParagraph"/>
        <w:numPr>
          <w:ilvl w:val="0"/>
          <w:numId w:val="3"/>
        </w:numPr>
        <w:spacing w:after="220"/>
        <w:rPr>
          <w:rFonts w:ascii="Calibri" w:hAnsi="Calibri" w:eastAsia="Calibri" w:cs="Calibri"/>
        </w:rPr>
      </w:pPr>
      <w:r w:rsidRPr="00167FD2">
        <w:rPr>
          <w:rFonts w:ascii="Calibri" w:hAnsi="Calibri" w:eastAsia="Calibri" w:cs="Calibri"/>
          <w:lang w:val="en-US"/>
        </w:rPr>
        <w:t xml:space="preserve">Diskusjonsspørsmål 7: I “Descartes’ Use of Scepticism” skriver Bernard Williams: “In the Meditations Descartes proceeds – and does so, it is clear, self-consciously – through three levels of doubts” (s. 234). </w:t>
      </w:r>
      <w:r w:rsidRPr="494B8B52">
        <w:rPr>
          <w:rFonts w:ascii="Calibri" w:hAnsi="Calibri" w:eastAsia="Calibri" w:cs="Calibri"/>
        </w:rPr>
        <w:t xml:space="preserve">Forklar hva hvert av de tre nivåene av tvil beløper seg til. Forklar deretter hvorfor Descartes selv mente at han, gjennom sin radikale metodiske tvil, var i stand til å tilbakevise </w:t>
      </w:r>
      <w:r w:rsidRPr="494B8B52">
        <w:rPr>
          <w:rFonts w:ascii="Calibri" w:hAnsi="Calibri" w:eastAsia="Calibri" w:cs="Calibri"/>
          <w:b/>
          <w:bCs/>
        </w:rPr>
        <w:t xml:space="preserve">skeptisismens </w:t>
      </w:r>
      <w:r w:rsidRPr="494B8B52">
        <w:rPr>
          <w:rFonts w:ascii="Calibri" w:hAnsi="Calibri" w:eastAsia="Calibri" w:cs="Calibri"/>
        </w:rPr>
        <w:t>utfordring en gang for alle.</w:t>
      </w:r>
    </w:p>
    <w:p w:rsidR="00385D33" w:rsidP="494B8B52" w:rsidRDefault="3FFBD5E0" w14:paraId="7754FAFF" w14:textId="6968988D">
      <w:pPr>
        <w:pStyle w:val="ListParagraph"/>
        <w:numPr>
          <w:ilvl w:val="0"/>
          <w:numId w:val="3"/>
        </w:numPr>
        <w:spacing w:after="220"/>
        <w:rPr>
          <w:rFonts w:ascii="Calibri" w:hAnsi="Calibri" w:eastAsia="Calibri" w:cs="Calibri"/>
        </w:rPr>
      </w:pPr>
      <w:r w:rsidRPr="494B8B52">
        <w:rPr>
          <w:rFonts w:ascii="Calibri" w:hAnsi="Calibri" w:eastAsia="Calibri" w:cs="Calibri"/>
        </w:rPr>
        <w:t xml:space="preserve">Hva er forholdet mellom </w:t>
      </w:r>
      <w:r w:rsidRPr="494B8B52">
        <w:rPr>
          <w:rFonts w:ascii="Calibri" w:hAnsi="Calibri" w:eastAsia="Calibri" w:cs="Calibri"/>
          <w:b/>
          <w:bCs/>
        </w:rPr>
        <w:t xml:space="preserve">epistemologisk </w:t>
      </w:r>
      <w:r w:rsidRPr="494B8B52">
        <w:rPr>
          <w:rFonts w:ascii="Calibri" w:hAnsi="Calibri" w:eastAsia="Calibri" w:cs="Calibri"/>
        </w:rPr>
        <w:t xml:space="preserve">undersøkelse og </w:t>
      </w:r>
      <w:r w:rsidRPr="494B8B52">
        <w:rPr>
          <w:rFonts w:ascii="Calibri" w:hAnsi="Calibri" w:eastAsia="Calibri" w:cs="Calibri"/>
          <w:b/>
          <w:bCs/>
        </w:rPr>
        <w:t>s</w:t>
      </w:r>
      <w:r w:rsidRPr="494B8B52" w:rsidR="71E72457">
        <w:rPr>
          <w:rFonts w:ascii="Calibri" w:hAnsi="Calibri" w:eastAsia="Calibri" w:cs="Calibri"/>
          <w:b/>
          <w:bCs/>
        </w:rPr>
        <w:t>keptisisme</w:t>
      </w:r>
      <w:r w:rsidRPr="494B8B52">
        <w:rPr>
          <w:rFonts w:ascii="Calibri" w:hAnsi="Calibri" w:eastAsia="Calibri" w:cs="Calibri"/>
        </w:rPr>
        <w:t>? Hva er de viktigste bidragene fra hver av filosofene vi har sett så langt til epistemologien, og i hvilken grad er hver av dem en skeptiker?</w:t>
      </w:r>
    </w:p>
    <w:p w:rsidR="00385D33" w:rsidP="494B8B52" w:rsidRDefault="3881F433" w14:paraId="2D6ABEF5" w14:textId="1FDE3272">
      <w:pPr>
        <w:pStyle w:val="NoSpacing"/>
        <w:spacing w:after="220"/>
        <w:rPr>
          <w:lang w:val="nb-NO"/>
        </w:rPr>
      </w:pPr>
      <w:r w:rsidRPr="494B8B52">
        <w:rPr>
          <w:b/>
          <w:bCs/>
          <w:lang w:val="nb-NO"/>
        </w:rPr>
        <w:t>Ontologi</w:t>
      </w:r>
      <w:r w:rsidRPr="494B8B52">
        <w:rPr>
          <w:lang w:val="nb-NO"/>
        </w:rPr>
        <w:t xml:space="preserve"> og </w:t>
      </w:r>
      <w:r w:rsidRPr="494B8B52">
        <w:rPr>
          <w:b/>
          <w:bCs/>
          <w:lang w:val="nb-NO"/>
        </w:rPr>
        <w:t>Metafysikk</w:t>
      </w:r>
    </w:p>
    <w:p w:rsidR="00385D33" w:rsidP="494B8B52" w:rsidRDefault="6263C1F2" w14:paraId="09EBFD4A" w14:textId="218A5286">
      <w:pPr>
        <w:pStyle w:val="NoSpacing"/>
        <w:numPr>
          <w:ilvl w:val="0"/>
          <w:numId w:val="3"/>
        </w:numPr>
        <w:spacing w:after="220"/>
        <w:rPr>
          <w:lang w:val="nb-NO"/>
        </w:rPr>
      </w:pPr>
      <w:r w:rsidRPr="494B8B52">
        <w:rPr>
          <w:lang w:val="nb-NO"/>
        </w:rPr>
        <w:t xml:space="preserve">Hva er </w:t>
      </w:r>
      <w:r w:rsidRPr="494B8B52">
        <w:rPr>
          <w:b/>
          <w:bCs/>
          <w:lang w:val="nb-NO"/>
        </w:rPr>
        <w:t>ontologi</w:t>
      </w:r>
      <w:r w:rsidRPr="494B8B52">
        <w:rPr>
          <w:lang w:val="nb-NO"/>
        </w:rPr>
        <w:t xml:space="preserve">? Hva er </w:t>
      </w:r>
      <w:r w:rsidRPr="494B8B52">
        <w:rPr>
          <w:b/>
          <w:bCs/>
          <w:lang w:val="nb-NO"/>
        </w:rPr>
        <w:t>metafysikk</w:t>
      </w:r>
      <w:r w:rsidRPr="494B8B52">
        <w:rPr>
          <w:lang w:val="nb-NO"/>
        </w:rPr>
        <w:t>? Definer disse to begrepene</w:t>
      </w:r>
      <w:r w:rsidRPr="494B8B52" w:rsidR="4E836153">
        <w:rPr>
          <w:lang w:val="nb-NO"/>
        </w:rPr>
        <w:t xml:space="preserve"> og gi eksempler fra det vi har lest.</w:t>
      </w:r>
    </w:p>
    <w:p w:rsidR="00385D33" w:rsidP="494B8B52" w:rsidRDefault="6263C1F2" w14:paraId="7471DD90" w14:textId="660AB65E">
      <w:pPr>
        <w:pStyle w:val="ListParagraph"/>
        <w:numPr>
          <w:ilvl w:val="0"/>
          <w:numId w:val="3"/>
        </w:numPr>
        <w:spacing w:after="220"/>
        <w:rPr>
          <w:rFonts w:ascii="Calibri" w:hAnsi="Calibri" w:eastAsia="Calibri" w:cs="Calibri"/>
        </w:rPr>
      </w:pPr>
      <w:r w:rsidRPr="494B8B52">
        <w:rPr>
          <w:rFonts w:ascii="Calibri" w:hAnsi="Calibri" w:eastAsia="Calibri" w:cs="Calibri"/>
        </w:rPr>
        <w:t xml:space="preserve">Hvilke </w:t>
      </w:r>
      <w:r w:rsidRPr="494B8B52">
        <w:rPr>
          <w:rFonts w:ascii="Calibri" w:hAnsi="Calibri" w:eastAsia="Calibri" w:cs="Calibri"/>
          <w:b/>
          <w:bCs/>
        </w:rPr>
        <w:t xml:space="preserve">metafysiske </w:t>
      </w:r>
      <w:r w:rsidRPr="494B8B52">
        <w:rPr>
          <w:rFonts w:ascii="Calibri" w:hAnsi="Calibri" w:eastAsia="Calibri" w:cs="Calibri"/>
        </w:rPr>
        <w:t xml:space="preserve">konklusjoner trekker Descartes i det vi leser for i dag? I hvilken grad tenker han på </w:t>
      </w:r>
      <w:r w:rsidRPr="494B8B52">
        <w:rPr>
          <w:rFonts w:ascii="Calibri" w:hAnsi="Calibri" w:eastAsia="Calibri" w:cs="Calibri"/>
          <w:b/>
          <w:bCs/>
        </w:rPr>
        <w:t>ontologi</w:t>
      </w:r>
      <w:r w:rsidRPr="494B8B52">
        <w:rPr>
          <w:rFonts w:ascii="Calibri" w:hAnsi="Calibri" w:eastAsia="Calibri" w:cs="Calibri"/>
        </w:rPr>
        <w:t>?</w:t>
      </w:r>
      <w:r w:rsidRPr="494B8B52" w:rsidR="2108A724">
        <w:rPr>
          <w:rFonts w:ascii="Calibri" w:hAnsi="Calibri" w:eastAsia="Calibri" w:cs="Calibri"/>
        </w:rPr>
        <w:t xml:space="preserve"> Med tanke på disse to begrepene, hva kjennetegner Descartes’ filosofiske metode, og hva skiller den fra Platons? (diskusjonsspørsmål 1)</w:t>
      </w:r>
    </w:p>
    <w:p w:rsidR="00385D33" w:rsidP="494B8B52" w:rsidRDefault="00385D33" w14:paraId="04B41A3F" w14:textId="4A109FFD">
      <w:pPr>
        <w:pStyle w:val="NoSpacing"/>
        <w:jc w:val="center"/>
        <w:rPr>
          <w:lang w:val="nb-NO"/>
        </w:rPr>
      </w:pPr>
    </w:p>
    <w:p w:rsidR="00385D33" w:rsidP="494B8B52" w:rsidRDefault="17ACC8F6" w14:paraId="521842C4" w14:textId="02591046">
      <w:pPr>
        <w:pStyle w:val="Heading1"/>
        <w:jc w:val="center"/>
        <w:rPr>
          <w:rFonts w:ascii="Calibri" w:hAnsi="Calibri" w:eastAsia="Calibri" w:cs="Calibri"/>
          <w:b/>
          <w:bCs/>
          <w:color w:val="auto"/>
          <w:sz w:val="22"/>
          <w:szCs w:val="22"/>
        </w:rPr>
      </w:pPr>
      <w:r w:rsidRPr="494B8B52">
        <w:rPr>
          <w:rFonts w:ascii="Calibri" w:hAnsi="Calibri" w:eastAsia="Calibri" w:cs="Calibri"/>
          <w:b/>
          <w:bCs/>
          <w:color w:val="auto"/>
          <w:sz w:val="22"/>
          <w:szCs w:val="22"/>
        </w:rPr>
        <w:t>P</w:t>
      </w:r>
      <w:r w:rsidRPr="494B8B52" w:rsidR="03483635">
        <w:rPr>
          <w:rFonts w:ascii="Calibri" w:hAnsi="Calibri" w:eastAsia="Calibri" w:cs="Calibri"/>
          <w:b/>
          <w:bCs/>
          <w:color w:val="auto"/>
          <w:sz w:val="22"/>
          <w:szCs w:val="22"/>
        </w:rPr>
        <w:t xml:space="preserve">ensum: </w:t>
      </w:r>
      <w:r w:rsidRPr="494B8B52" w:rsidR="3FFF78F1">
        <w:rPr>
          <w:rFonts w:ascii="Calibri" w:hAnsi="Calibri" w:eastAsia="Calibri" w:cs="Calibri"/>
          <w:b/>
          <w:bCs/>
          <w:color w:val="auto"/>
          <w:sz w:val="22"/>
          <w:szCs w:val="22"/>
        </w:rPr>
        <w:t>Descartes 1</w:t>
      </w:r>
      <w:r w:rsidRPr="494B8B52" w:rsidR="03E1ACB7">
        <w:rPr>
          <w:rFonts w:ascii="Calibri" w:hAnsi="Calibri" w:eastAsia="Calibri" w:cs="Calibri"/>
          <w:b/>
          <w:bCs/>
          <w:color w:val="auto"/>
          <w:sz w:val="22"/>
          <w:szCs w:val="22"/>
        </w:rPr>
        <w:t xml:space="preserve"> (23.03)</w:t>
      </w:r>
    </w:p>
    <w:p w:rsidR="00385D33" w:rsidP="494B8B52" w:rsidRDefault="00385D33" w14:paraId="298B0621" w14:textId="06A9376C"/>
    <w:p w:rsidRPr="00167FD2" w:rsidR="00385D33" w:rsidP="494B8B52" w:rsidRDefault="3FFF78F1" w14:paraId="79F24B25" w14:textId="68BD24F0">
      <w:pPr>
        <w:pStyle w:val="ListParagraph"/>
        <w:numPr>
          <w:ilvl w:val="0"/>
          <w:numId w:val="5"/>
        </w:numPr>
        <w:rPr>
          <w:rFonts w:ascii="Calibri" w:hAnsi="Calibri" w:eastAsia="Calibri" w:cs="Calibri"/>
          <w:lang w:val="en-US"/>
        </w:rPr>
      </w:pPr>
      <w:r w:rsidRPr="00167FD2">
        <w:rPr>
          <w:rFonts w:ascii="Calibri" w:hAnsi="Calibri" w:eastAsia="Calibri" w:cs="Calibri"/>
          <w:lang w:val="en-US"/>
        </w:rPr>
        <w:t>Kenny</w:t>
      </w:r>
      <w:r w:rsidRPr="00167FD2" w:rsidR="09AECC99">
        <w:rPr>
          <w:rFonts w:ascii="Calibri" w:hAnsi="Calibri" w:eastAsia="Calibri" w:cs="Calibri"/>
          <w:lang w:val="en-US"/>
        </w:rPr>
        <w:t xml:space="preserve">, </w:t>
      </w:r>
      <w:r w:rsidRPr="00167FD2">
        <w:rPr>
          <w:rFonts w:ascii="Calibri" w:hAnsi="Calibri" w:eastAsia="Calibri" w:cs="Calibri"/>
          <w:lang w:val="en-US"/>
        </w:rPr>
        <w:t>Kap. 2</w:t>
      </w:r>
      <w:r w:rsidRPr="00167FD2" w:rsidR="3D11FE88">
        <w:rPr>
          <w:rFonts w:ascii="Calibri" w:hAnsi="Calibri" w:eastAsia="Calibri" w:cs="Calibri"/>
          <w:lang w:val="en-US"/>
        </w:rPr>
        <w:t xml:space="preserve"> (</w:t>
      </w:r>
      <w:r w:rsidRPr="00167FD2">
        <w:rPr>
          <w:rFonts w:ascii="Calibri" w:hAnsi="Calibri" w:eastAsia="Calibri" w:cs="Calibri"/>
          <w:lang w:val="en-US"/>
        </w:rPr>
        <w:t xml:space="preserve">«Descartes to </w:t>
      </w:r>
      <w:proofErr w:type="gramStart"/>
      <w:r w:rsidRPr="00167FD2">
        <w:rPr>
          <w:rFonts w:ascii="Calibri" w:hAnsi="Calibri" w:eastAsia="Calibri" w:cs="Calibri"/>
          <w:lang w:val="en-US"/>
        </w:rPr>
        <w:t>Berkeley</w:t>
      </w:r>
      <w:r w:rsidRPr="00167FD2" w:rsidR="69013F31">
        <w:rPr>
          <w:rFonts w:ascii="Calibri" w:hAnsi="Calibri" w:eastAsia="Calibri" w:cs="Calibri"/>
          <w:lang w:val="en-US"/>
        </w:rPr>
        <w:t>,</w:t>
      </w:r>
      <w:r w:rsidRPr="00167FD2">
        <w:rPr>
          <w:rFonts w:ascii="Calibri" w:hAnsi="Calibri" w:eastAsia="Calibri" w:cs="Calibri"/>
          <w:lang w:val="en-US"/>
        </w:rPr>
        <w:t>»</w:t>
      </w:r>
      <w:proofErr w:type="gramEnd"/>
      <w:r w:rsidRPr="00167FD2">
        <w:rPr>
          <w:rFonts w:ascii="Calibri" w:hAnsi="Calibri" w:eastAsia="Calibri" w:cs="Calibri"/>
          <w:lang w:val="en-US"/>
        </w:rPr>
        <w:t xml:space="preserve"> ss. 33</w:t>
      </w:r>
      <w:r w:rsidRPr="00167FD2" w:rsidR="68C48A26">
        <w:rPr>
          <w:rFonts w:ascii="Calibri" w:hAnsi="Calibri" w:eastAsia="Calibri" w:cs="Calibri"/>
          <w:lang w:val="en-US"/>
        </w:rPr>
        <w:t>–</w:t>
      </w:r>
      <w:r w:rsidRPr="00167FD2">
        <w:rPr>
          <w:rFonts w:ascii="Calibri" w:hAnsi="Calibri" w:eastAsia="Calibri" w:cs="Calibri"/>
          <w:lang w:val="en-US"/>
        </w:rPr>
        <w:t>41</w:t>
      </w:r>
      <w:r w:rsidRPr="00167FD2" w:rsidR="7F94DF7F">
        <w:rPr>
          <w:rFonts w:ascii="Calibri" w:hAnsi="Calibri" w:eastAsia="Calibri" w:cs="Calibri"/>
          <w:lang w:val="en-US"/>
        </w:rPr>
        <w:t>)</w:t>
      </w:r>
      <w:r w:rsidRPr="00167FD2">
        <w:rPr>
          <w:rFonts w:ascii="Calibri" w:hAnsi="Calibri" w:eastAsia="Calibri" w:cs="Calibri"/>
          <w:lang w:val="en-US"/>
        </w:rPr>
        <w:t xml:space="preserve"> &amp; Kap. 4</w:t>
      </w:r>
      <w:r w:rsidRPr="00167FD2" w:rsidR="44928440">
        <w:rPr>
          <w:rFonts w:ascii="Calibri" w:hAnsi="Calibri" w:eastAsia="Calibri" w:cs="Calibri"/>
          <w:lang w:val="en-US"/>
        </w:rPr>
        <w:t xml:space="preserve"> (</w:t>
      </w:r>
      <w:r w:rsidRPr="00167FD2" w:rsidR="21117D94">
        <w:rPr>
          <w:rFonts w:ascii="Calibri" w:hAnsi="Calibri" w:eastAsia="Calibri" w:cs="Calibri"/>
          <w:lang w:val="en-US"/>
        </w:rPr>
        <w:t>«</w:t>
      </w:r>
      <w:proofErr w:type="gramStart"/>
      <w:r w:rsidRPr="00167FD2">
        <w:rPr>
          <w:rFonts w:ascii="Calibri" w:hAnsi="Calibri" w:eastAsia="Calibri" w:cs="Calibri"/>
          <w:lang w:val="en-US"/>
        </w:rPr>
        <w:t>Knowledge,</w:t>
      </w:r>
      <w:r w:rsidRPr="00167FD2" w:rsidR="4AB895FC">
        <w:rPr>
          <w:rFonts w:ascii="Calibri" w:hAnsi="Calibri" w:eastAsia="Calibri" w:cs="Calibri"/>
          <w:lang w:val="en-US"/>
        </w:rPr>
        <w:t>»</w:t>
      </w:r>
      <w:proofErr w:type="gramEnd"/>
      <w:r w:rsidRPr="00167FD2">
        <w:rPr>
          <w:rFonts w:ascii="Calibri" w:hAnsi="Calibri" w:eastAsia="Calibri" w:cs="Calibri"/>
          <w:lang w:val="en-US"/>
        </w:rPr>
        <w:t xml:space="preserve"> ss. 117</w:t>
      </w:r>
      <w:r w:rsidRPr="00167FD2" w:rsidR="50A489AD">
        <w:rPr>
          <w:rFonts w:ascii="Calibri" w:hAnsi="Calibri" w:eastAsia="Calibri" w:cs="Calibri"/>
          <w:lang w:val="en-US"/>
        </w:rPr>
        <w:t>–</w:t>
      </w:r>
      <w:r w:rsidRPr="00167FD2">
        <w:rPr>
          <w:rFonts w:ascii="Calibri" w:hAnsi="Calibri" w:eastAsia="Calibri" w:cs="Calibri"/>
          <w:lang w:val="en-US"/>
        </w:rPr>
        <w:t>127</w:t>
      </w:r>
      <w:r w:rsidRPr="00167FD2" w:rsidR="580E50DF">
        <w:rPr>
          <w:rFonts w:ascii="Calibri" w:hAnsi="Calibri" w:eastAsia="Calibri" w:cs="Calibri"/>
          <w:lang w:val="en-US"/>
        </w:rPr>
        <w:t>)</w:t>
      </w:r>
    </w:p>
    <w:p w:rsidR="00385D33" w:rsidP="494B8B52" w:rsidRDefault="3FFF78F1" w14:paraId="3F8A73F0" w14:textId="1252BBD2">
      <w:pPr>
        <w:rPr>
          <w:rFonts w:ascii="Calibri" w:hAnsi="Calibri" w:eastAsia="Calibri" w:cs="Calibri"/>
        </w:rPr>
      </w:pPr>
      <w:r w:rsidRPr="494B8B52">
        <w:rPr>
          <w:rFonts w:ascii="Calibri" w:hAnsi="Calibri" w:eastAsia="Calibri" w:cs="Calibri"/>
        </w:rPr>
        <w:lastRenderedPageBreak/>
        <w:t>Kenny følger oss gjennom denne delen av kurset. I boka er det to deler - den ene mer biografisk, og den andre er tematisk. Det er ikke så mange sidene, men nyttig for å sette Descartes og meditasjonene inn i en større sammenheng.</w:t>
      </w:r>
    </w:p>
    <w:p w:rsidR="00385D33" w:rsidP="494B8B52" w:rsidRDefault="00385D33" w14:paraId="55BE45E3" w14:textId="6D6BDCDD">
      <w:pPr>
        <w:rPr>
          <w:rFonts w:ascii="Calibri" w:hAnsi="Calibri" w:eastAsia="Calibri" w:cs="Calibri"/>
        </w:rPr>
      </w:pPr>
    </w:p>
    <w:p w:rsidR="00385D33" w:rsidP="494B8B52" w:rsidRDefault="3F7DC2C8" w14:paraId="79CE98E6" w14:textId="4F32294B">
      <w:pPr>
        <w:pStyle w:val="ListParagraph"/>
        <w:numPr>
          <w:ilvl w:val="0"/>
          <w:numId w:val="5"/>
        </w:numPr>
        <w:rPr>
          <w:rFonts w:ascii="Calibri" w:hAnsi="Calibri" w:eastAsia="Calibri" w:cs="Calibri"/>
        </w:rPr>
      </w:pPr>
      <w:r w:rsidRPr="494B8B52">
        <w:rPr>
          <w:rFonts w:ascii="Calibri" w:hAnsi="Calibri" w:eastAsia="Calibri" w:cs="Calibri"/>
        </w:rPr>
        <w:t xml:space="preserve">René Descartes / </w:t>
      </w:r>
      <w:r w:rsidRPr="494B8B52" w:rsidR="3FFF78F1">
        <w:rPr>
          <w:rFonts w:ascii="Calibri" w:hAnsi="Calibri" w:eastAsia="Calibri" w:cs="Calibri"/>
        </w:rPr>
        <w:t>Asbjørn Aarnes</w:t>
      </w:r>
      <w:r w:rsidRPr="494B8B52" w:rsidR="2B4F54CC">
        <w:rPr>
          <w:rFonts w:ascii="Calibri" w:hAnsi="Calibri" w:eastAsia="Calibri" w:cs="Calibri"/>
        </w:rPr>
        <w:t xml:space="preserve">, </w:t>
      </w:r>
      <w:r w:rsidRPr="494B8B52" w:rsidR="2B4F54CC">
        <w:rPr>
          <w:rFonts w:ascii="Calibri" w:hAnsi="Calibri" w:eastAsia="Calibri" w:cs="Calibri"/>
          <w:i/>
          <w:iCs/>
        </w:rPr>
        <w:t>Meditasjoner</w:t>
      </w:r>
      <w:r w:rsidRPr="494B8B52" w:rsidR="2B4F54CC">
        <w:rPr>
          <w:rFonts w:ascii="Calibri" w:hAnsi="Calibri" w:eastAsia="Calibri" w:cs="Calibri"/>
        </w:rPr>
        <w:t xml:space="preserve">, </w:t>
      </w:r>
      <w:r w:rsidRPr="494B8B52" w:rsidR="3FFF78F1">
        <w:rPr>
          <w:rFonts w:ascii="Calibri" w:hAnsi="Calibri" w:eastAsia="Calibri" w:cs="Calibri"/>
        </w:rPr>
        <w:t xml:space="preserve">ss. </w:t>
      </w:r>
      <w:r w:rsidRPr="494B8B52" w:rsidR="6550DE6A">
        <w:rPr>
          <w:rFonts w:ascii="Calibri" w:hAnsi="Calibri" w:eastAsia="Calibri" w:cs="Calibri"/>
        </w:rPr>
        <w:t xml:space="preserve">13 – 49 og </w:t>
      </w:r>
      <w:r w:rsidRPr="494B8B52" w:rsidR="3FFF78F1">
        <w:rPr>
          <w:rFonts w:ascii="Calibri" w:hAnsi="Calibri" w:eastAsia="Calibri" w:cs="Calibri"/>
        </w:rPr>
        <w:t>99 – 139.</w:t>
      </w:r>
    </w:p>
    <w:p w:rsidR="00385D33" w:rsidP="494B8B52" w:rsidRDefault="080A9DAE" w14:paraId="071B49D7" w14:textId="6721D241">
      <w:pPr>
        <w:rPr>
          <w:rFonts w:ascii="Calibri" w:hAnsi="Calibri" w:eastAsia="Calibri" w:cs="Calibri"/>
        </w:rPr>
      </w:pPr>
      <w:r w:rsidRPr="494B8B52">
        <w:rPr>
          <w:rFonts w:ascii="Calibri" w:hAnsi="Calibri" w:eastAsia="Calibri" w:cs="Calibri"/>
        </w:rPr>
        <w:t>ss. 13–49: Dette er helt klart den viktigste teksten denne uken. Det er vel ganske klart. På forelesningen vil jeg gå gjennom disse meditasjonene, og forsøke å trekke ut vesentlige deler og også problematisere dem. Her står berømte og beryktede passasjer i kø, og det kan lønne seg å lese over en gang til.</w:t>
      </w:r>
    </w:p>
    <w:p w:rsidR="00385D33" w:rsidP="494B8B52" w:rsidRDefault="477C2748" w14:paraId="08195946" w14:textId="6E5FD2D3">
      <w:pPr>
        <w:rPr>
          <w:rFonts w:ascii="Calibri" w:hAnsi="Calibri" w:eastAsia="Calibri" w:cs="Calibri"/>
        </w:rPr>
      </w:pPr>
      <w:r w:rsidRPr="494B8B52">
        <w:rPr>
          <w:rFonts w:ascii="Calibri" w:hAnsi="Calibri" w:eastAsia="Calibri" w:cs="Calibri"/>
        </w:rPr>
        <w:t>s</w:t>
      </w:r>
      <w:r w:rsidRPr="494B8B52" w:rsidR="080A9DAE">
        <w:rPr>
          <w:rFonts w:ascii="Calibri" w:hAnsi="Calibri" w:eastAsia="Calibri" w:cs="Calibri"/>
        </w:rPr>
        <w:t>s. 99–139: Aarnes' tekst setter Descartes meditasjoner inn i en større sammenheng, og setter både forfatter og tekst inn i en oppklarende idéhistorisk kontekst. Dette er en tekst til å få forstand av, men den vil ikke bli gjenstand for nærmere oppmerksomhet på forelesning eller seminar.</w:t>
      </w:r>
    </w:p>
    <w:p w:rsidR="00385D33" w:rsidP="494B8B52" w:rsidRDefault="00385D33" w14:paraId="7AC423CF" w14:textId="33F788EA">
      <w:pPr>
        <w:rPr>
          <w:rFonts w:ascii="Calibri" w:hAnsi="Calibri" w:eastAsia="Calibri" w:cs="Calibri"/>
        </w:rPr>
      </w:pPr>
    </w:p>
    <w:p w:rsidRPr="00167FD2" w:rsidR="00385D33" w:rsidP="494B8B52" w:rsidRDefault="3FFF78F1" w14:paraId="0CD5C671" w14:textId="6AF21D44">
      <w:pPr>
        <w:pStyle w:val="ListParagraph"/>
        <w:numPr>
          <w:ilvl w:val="0"/>
          <w:numId w:val="5"/>
        </w:numPr>
        <w:rPr>
          <w:rFonts w:ascii="Calibri" w:hAnsi="Calibri" w:eastAsia="Calibri" w:cs="Calibri"/>
          <w:lang w:val="en-US"/>
        </w:rPr>
      </w:pPr>
      <w:r w:rsidRPr="00167FD2">
        <w:rPr>
          <w:rFonts w:ascii="Calibri" w:hAnsi="Calibri" w:eastAsia="Calibri" w:cs="Calibri"/>
          <w:lang w:val="en-US"/>
        </w:rPr>
        <w:t>Kosman</w:t>
      </w:r>
      <w:r w:rsidRPr="00167FD2" w:rsidR="27A62463">
        <w:rPr>
          <w:rFonts w:ascii="Calibri" w:hAnsi="Calibri" w:eastAsia="Calibri" w:cs="Calibri"/>
          <w:lang w:val="en-US"/>
        </w:rPr>
        <w:t>,</w:t>
      </w:r>
      <w:r w:rsidRPr="00167FD2">
        <w:rPr>
          <w:rFonts w:ascii="Calibri" w:hAnsi="Calibri" w:eastAsia="Calibri" w:cs="Calibri"/>
          <w:lang w:val="en-US"/>
        </w:rPr>
        <w:t xml:space="preserve"> «The Naïve Narrator: Meditation in Descartes’ </w:t>
      </w:r>
      <w:proofErr w:type="gramStart"/>
      <w:r w:rsidRPr="00167FD2">
        <w:rPr>
          <w:rFonts w:ascii="Calibri" w:hAnsi="Calibri" w:eastAsia="Calibri" w:cs="Calibri"/>
          <w:lang w:val="en-US"/>
        </w:rPr>
        <w:t>Meditations</w:t>
      </w:r>
      <w:r w:rsidRPr="00167FD2" w:rsidR="049AA16F">
        <w:rPr>
          <w:rFonts w:ascii="Calibri" w:hAnsi="Calibri" w:eastAsia="Calibri" w:cs="Calibri"/>
          <w:lang w:val="en-US"/>
        </w:rPr>
        <w:t>,</w:t>
      </w:r>
      <w:r w:rsidRPr="00167FD2">
        <w:rPr>
          <w:rFonts w:ascii="Calibri" w:hAnsi="Calibri" w:eastAsia="Calibri" w:cs="Calibri"/>
          <w:lang w:val="en-US"/>
        </w:rPr>
        <w:t>»</w:t>
      </w:r>
      <w:proofErr w:type="gramEnd"/>
      <w:r w:rsidRPr="00167FD2" w:rsidR="7C2E7873">
        <w:rPr>
          <w:rFonts w:ascii="Calibri" w:hAnsi="Calibri" w:eastAsia="Calibri" w:cs="Calibri"/>
          <w:lang w:val="en-US"/>
        </w:rPr>
        <w:t xml:space="preserve"> </w:t>
      </w:r>
      <w:r w:rsidRPr="00167FD2">
        <w:rPr>
          <w:rFonts w:ascii="Calibri" w:hAnsi="Calibri" w:eastAsia="Calibri" w:cs="Calibri"/>
          <w:lang w:val="en-US"/>
        </w:rPr>
        <w:t>ss. 21 – 41.</w:t>
      </w:r>
    </w:p>
    <w:p w:rsidR="00385D33" w:rsidP="494B8B52" w:rsidRDefault="3FFF78F1" w14:paraId="2D6F1535" w14:textId="213E7753">
      <w:pPr>
        <w:rPr>
          <w:rFonts w:ascii="Calibri" w:hAnsi="Calibri" w:eastAsia="Calibri" w:cs="Calibri"/>
        </w:rPr>
      </w:pPr>
      <w:r w:rsidRPr="494B8B52">
        <w:rPr>
          <w:rFonts w:ascii="Calibri" w:hAnsi="Calibri" w:eastAsia="Calibri" w:cs="Calibri"/>
        </w:rPr>
        <w:t>Kosman gir en god og grundig gjennomgang av meditasjonenes form og innhold, og særlig forholdet mellom form og innhold. Se for eksempel det som kommer fram om refleksiv selverkjennelse, og hvordan meditasjonene som helhet renser fortelleren (og leseren) for skeptisk tvil. Forfatterens gjennomgang av Gud og Selv i meditasjonene er også meget nyttig og klar. I forelesning har jeg tenkt å komme innom Meditasjoner som meditasjoner, men med en litt annen innfallsvinkel enn Kosman.</w:t>
      </w:r>
    </w:p>
    <w:p w:rsidR="00385D33" w:rsidP="494B8B52" w:rsidRDefault="00385D33" w14:paraId="09623367" w14:textId="3F3EA359">
      <w:pPr>
        <w:rPr>
          <w:rFonts w:ascii="Calibri" w:hAnsi="Calibri" w:eastAsia="Calibri" w:cs="Calibri"/>
        </w:rPr>
      </w:pPr>
    </w:p>
    <w:p w:rsidRPr="00167FD2" w:rsidR="00385D33" w:rsidP="494B8B52" w:rsidRDefault="3FFF78F1" w14:paraId="346685C0" w14:textId="0BB2351A">
      <w:pPr>
        <w:pStyle w:val="ListParagraph"/>
        <w:numPr>
          <w:ilvl w:val="0"/>
          <w:numId w:val="5"/>
        </w:numPr>
        <w:rPr>
          <w:rFonts w:ascii="Calibri" w:hAnsi="Calibri" w:eastAsia="Calibri" w:cs="Calibri"/>
          <w:lang w:val="en-US"/>
        </w:rPr>
      </w:pPr>
      <w:r w:rsidRPr="00167FD2">
        <w:rPr>
          <w:rFonts w:ascii="Calibri" w:hAnsi="Calibri" w:eastAsia="Calibri" w:cs="Calibri"/>
          <w:lang w:val="en-US"/>
        </w:rPr>
        <w:t>Williams</w:t>
      </w:r>
      <w:r w:rsidRPr="00167FD2" w:rsidR="4607F776">
        <w:rPr>
          <w:rFonts w:ascii="Calibri" w:hAnsi="Calibri" w:eastAsia="Calibri" w:cs="Calibri"/>
          <w:lang w:val="en-US"/>
        </w:rPr>
        <w:t xml:space="preserve">, </w:t>
      </w:r>
      <w:r w:rsidRPr="00167FD2">
        <w:rPr>
          <w:rFonts w:ascii="Calibri" w:hAnsi="Calibri" w:eastAsia="Calibri" w:cs="Calibri"/>
          <w:lang w:val="en-US"/>
        </w:rPr>
        <w:t>«Descartes’ Use of Skepticism</w:t>
      </w:r>
      <w:r w:rsidRPr="00167FD2" w:rsidR="29081C60">
        <w:rPr>
          <w:rFonts w:ascii="Calibri" w:hAnsi="Calibri" w:eastAsia="Calibri" w:cs="Calibri"/>
          <w:lang w:val="en-US"/>
        </w:rPr>
        <w:t>,</w:t>
      </w:r>
      <w:r w:rsidRPr="00167FD2">
        <w:rPr>
          <w:rFonts w:ascii="Calibri" w:hAnsi="Calibri" w:eastAsia="Calibri" w:cs="Calibri"/>
          <w:lang w:val="en-US"/>
        </w:rPr>
        <w:t>» ss. 231 – 245.</w:t>
      </w:r>
    </w:p>
    <w:p w:rsidR="00385D33" w:rsidP="494B8B52" w:rsidRDefault="3FFF78F1" w14:paraId="23CD1E15" w14:textId="46768F53">
      <w:pPr>
        <w:rPr>
          <w:rFonts w:ascii="Calibri" w:hAnsi="Calibri" w:eastAsia="Calibri" w:cs="Calibri"/>
        </w:rPr>
      </w:pPr>
      <w:r w:rsidRPr="494B8B52">
        <w:rPr>
          <w:rFonts w:ascii="Calibri" w:hAnsi="Calibri" w:eastAsia="Calibri" w:cs="Calibri"/>
        </w:rPr>
        <w:t xml:space="preserve">Williams var en av vår tids fremste kjennere av Descartes, og skrev blant annet </w:t>
      </w:r>
      <w:r w:rsidRPr="494B8B52">
        <w:rPr>
          <w:rFonts w:ascii="Calibri" w:hAnsi="Calibri" w:eastAsia="Calibri" w:cs="Calibri"/>
          <w:i/>
          <w:iCs/>
        </w:rPr>
        <w:t>Descartes: The Project of Pure Enquiry</w:t>
      </w:r>
      <w:r w:rsidRPr="494B8B52">
        <w:rPr>
          <w:rFonts w:ascii="Calibri" w:hAnsi="Calibri" w:eastAsia="Calibri" w:cs="Calibri"/>
        </w:rPr>
        <w:t xml:space="preserve"> (1978). (https://archive.org/details/descartesproject00will/mode/2up) Tittelen på artikkelen dekker i grunnen tematikken her meget godt, og Williams selv oppsummerer sitt syn på de to siste sidene. Denne teksten viser godt hvordan filosofihistorien tematiseres av samtidens filosofer, og jeg vil bruke litt tid på denne teksten i forelesningen.</w:t>
      </w:r>
    </w:p>
    <w:p w:rsidR="00385D33" w:rsidP="494B8B52" w:rsidRDefault="00385D33" w14:paraId="52606108" w14:textId="21690FC8">
      <w:pPr>
        <w:rPr>
          <w:rFonts w:ascii="Calibri" w:hAnsi="Calibri" w:eastAsia="Calibri" w:cs="Calibri"/>
        </w:rPr>
      </w:pPr>
    </w:p>
    <w:p w:rsidR="00385D33" w:rsidP="494B8B52" w:rsidRDefault="00385D33" w14:paraId="2C078E63" w14:textId="43B44D7D"/>
    <w:sectPr w:rsidR="00385D3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323" w:rsidP="00597323" w:rsidRDefault="00597323" w14:paraId="5D89779C" w14:textId="77777777">
      <w:pPr>
        <w:spacing w:after="0" w:line="240" w:lineRule="auto"/>
      </w:pPr>
      <w:r>
        <w:separator/>
      </w:r>
    </w:p>
  </w:endnote>
  <w:endnote w:type="continuationSeparator" w:id="0">
    <w:p w:rsidR="00597323" w:rsidP="00597323" w:rsidRDefault="00597323" w14:paraId="06729D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323" w:rsidP="00597323" w:rsidRDefault="00597323" w14:paraId="248B953A" w14:textId="77777777">
      <w:pPr>
        <w:spacing w:after="0" w:line="240" w:lineRule="auto"/>
      </w:pPr>
      <w:r>
        <w:separator/>
      </w:r>
    </w:p>
  </w:footnote>
  <w:footnote w:type="continuationSeparator" w:id="0">
    <w:p w:rsidR="00597323" w:rsidP="00597323" w:rsidRDefault="00597323" w14:paraId="486E18A0"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CA16"/>
    <w:multiLevelType w:val="hybridMultilevel"/>
    <w:tmpl w:val="A89E5408"/>
    <w:lvl w:ilvl="0" w:tplc="1A7A3548">
      <w:start w:val="1"/>
      <w:numFmt w:val="decimal"/>
      <w:lvlText w:val="%1."/>
      <w:lvlJc w:val="left"/>
      <w:pPr>
        <w:ind w:left="720" w:hanging="360"/>
      </w:pPr>
    </w:lvl>
    <w:lvl w:ilvl="1" w:tplc="8F96E132">
      <w:start w:val="1"/>
      <w:numFmt w:val="lowerLetter"/>
      <w:lvlText w:val="%2."/>
      <w:lvlJc w:val="left"/>
      <w:pPr>
        <w:ind w:left="1440" w:hanging="360"/>
      </w:pPr>
    </w:lvl>
    <w:lvl w:ilvl="2" w:tplc="DC820512">
      <w:start w:val="1"/>
      <w:numFmt w:val="lowerRoman"/>
      <w:lvlText w:val="%3."/>
      <w:lvlJc w:val="right"/>
      <w:pPr>
        <w:ind w:left="2160" w:hanging="180"/>
      </w:pPr>
    </w:lvl>
    <w:lvl w:ilvl="3" w:tplc="D004A222">
      <w:start w:val="1"/>
      <w:numFmt w:val="decimal"/>
      <w:lvlText w:val="%4."/>
      <w:lvlJc w:val="left"/>
      <w:pPr>
        <w:ind w:left="2880" w:hanging="360"/>
      </w:pPr>
    </w:lvl>
    <w:lvl w:ilvl="4" w:tplc="A44EE2BA">
      <w:start w:val="1"/>
      <w:numFmt w:val="lowerLetter"/>
      <w:lvlText w:val="%5."/>
      <w:lvlJc w:val="left"/>
      <w:pPr>
        <w:ind w:left="3600" w:hanging="360"/>
      </w:pPr>
    </w:lvl>
    <w:lvl w:ilvl="5" w:tplc="8ACEAA1A">
      <w:start w:val="1"/>
      <w:numFmt w:val="lowerRoman"/>
      <w:lvlText w:val="%6."/>
      <w:lvlJc w:val="right"/>
      <w:pPr>
        <w:ind w:left="4320" w:hanging="180"/>
      </w:pPr>
    </w:lvl>
    <w:lvl w:ilvl="6" w:tplc="36ACD120">
      <w:start w:val="1"/>
      <w:numFmt w:val="decimal"/>
      <w:lvlText w:val="%7."/>
      <w:lvlJc w:val="left"/>
      <w:pPr>
        <w:ind w:left="5040" w:hanging="360"/>
      </w:pPr>
    </w:lvl>
    <w:lvl w:ilvl="7" w:tplc="306C0BEE">
      <w:start w:val="1"/>
      <w:numFmt w:val="lowerLetter"/>
      <w:lvlText w:val="%8."/>
      <w:lvlJc w:val="left"/>
      <w:pPr>
        <w:ind w:left="5760" w:hanging="360"/>
      </w:pPr>
    </w:lvl>
    <w:lvl w:ilvl="8" w:tplc="21EEF986">
      <w:start w:val="1"/>
      <w:numFmt w:val="lowerRoman"/>
      <w:lvlText w:val="%9."/>
      <w:lvlJc w:val="right"/>
      <w:pPr>
        <w:ind w:left="6480" w:hanging="180"/>
      </w:pPr>
    </w:lvl>
  </w:abstractNum>
  <w:abstractNum w:abstractNumId="1" w15:restartNumberingAfterBreak="0">
    <w:nsid w:val="4A2B71A2"/>
    <w:multiLevelType w:val="hybridMultilevel"/>
    <w:tmpl w:val="1188E58C"/>
    <w:lvl w:ilvl="0" w:tplc="D8BE96DC">
      <w:start w:val="1"/>
      <w:numFmt w:val="decimal"/>
      <w:lvlText w:val="%1."/>
      <w:lvlJc w:val="left"/>
      <w:pPr>
        <w:ind w:left="720" w:hanging="360"/>
      </w:pPr>
    </w:lvl>
    <w:lvl w:ilvl="1" w:tplc="1A9C2A90">
      <w:start w:val="1"/>
      <w:numFmt w:val="lowerLetter"/>
      <w:lvlText w:val="%2."/>
      <w:lvlJc w:val="left"/>
      <w:pPr>
        <w:ind w:left="1440" w:hanging="360"/>
      </w:pPr>
    </w:lvl>
    <w:lvl w:ilvl="2" w:tplc="2A428CEC">
      <w:start w:val="1"/>
      <w:numFmt w:val="lowerRoman"/>
      <w:lvlText w:val="%3."/>
      <w:lvlJc w:val="right"/>
      <w:pPr>
        <w:ind w:left="2160" w:hanging="180"/>
      </w:pPr>
    </w:lvl>
    <w:lvl w:ilvl="3" w:tplc="B9A0D104">
      <w:start w:val="1"/>
      <w:numFmt w:val="decimal"/>
      <w:lvlText w:val="%4."/>
      <w:lvlJc w:val="left"/>
      <w:pPr>
        <w:ind w:left="2880" w:hanging="360"/>
      </w:pPr>
    </w:lvl>
    <w:lvl w:ilvl="4" w:tplc="3C141948">
      <w:start w:val="1"/>
      <w:numFmt w:val="lowerLetter"/>
      <w:lvlText w:val="%5."/>
      <w:lvlJc w:val="left"/>
      <w:pPr>
        <w:ind w:left="3600" w:hanging="360"/>
      </w:pPr>
    </w:lvl>
    <w:lvl w:ilvl="5" w:tplc="5A8E621C">
      <w:start w:val="1"/>
      <w:numFmt w:val="lowerRoman"/>
      <w:lvlText w:val="%6."/>
      <w:lvlJc w:val="right"/>
      <w:pPr>
        <w:ind w:left="4320" w:hanging="180"/>
      </w:pPr>
    </w:lvl>
    <w:lvl w:ilvl="6" w:tplc="4752A01A">
      <w:start w:val="1"/>
      <w:numFmt w:val="decimal"/>
      <w:lvlText w:val="%7."/>
      <w:lvlJc w:val="left"/>
      <w:pPr>
        <w:ind w:left="5040" w:hanging="360"/>
      </w:pPr>
    </w:lvl>
    <w:lvl w:ilvl="7" w:tplc="8FE239D0">
      <w:start w:val="1"/>
      <w:numFmt w:val="lowerLetter"/>
      <w:lvlText w:val="%8."/>
      <w:lvlJc w:val="left"/>
      <w:pPr>
        <w:ind w:left="5760" w:hanging="360"/>
      </w:pPr>
    </w:lvl>
    <w:lvl w:ilvl="8" w:tplc="583ED9A8">
      <w:start w:val="1"/>
      <w:numFmt w:val="lowerRoman"/>
      <w:lvlText w:val="%9."/>
      <w:lvlJc w:val="right"/>
      <w:pPr>
        <w:ind w:left="6480" w:hanging="180"/>
      </w:pPr>
    </w:lvl>
  </w:abstractNum>
  <w:abstractNum w:abstractNumId="2" w15:restartNumberingAfterBreak="0">
    <w:nsid w:val="5755C4AB"/>
    <w:multiLevelType w:val="hybridMultilevel"/>
    <w:tmpl w:val="7804CE2A"/>
    <w:lvl w:ilvl="0" w:tplc="C814321C">
      <w:start w:val="1"/>
      <w:numFmt w:val="decimal"/>
      <w:lvlText w:val="%1."/>
      <w:lvlJc w:val="left"/>
      <w:pPr>
        <w:ind w:left="720" w:hanging="360"/>
      </w:pPr>
    </w:lvl>
    <w:lvl w:ilvl="1" w:tplc="D8EEB0F2">
      <w:start w:val="1"/>
      <w:numFmt w:val="lowerLetter"/>
      <w:lvlText w:val="%2."/>
      <w:lvlJc w:val="left"/>
      <w:pPr>
        <w:ind w:left="1440" w:hanging="360"/>
      </w:pPr>
    </w:lvl>
    <w:lvl w:ilvl="2" w:tplc="D16C93B0">
      <w:start w:val="1"/>
      <w:numFmt w:val="lowerRoman"/>
      <w:lvlText w:val="%3."/>
      <w:lvlJc w:val="right"/>
      <w:pPr>
        <w:ind w:left="2160" w:hanging="180"/>
      </w:pPr>
    </w:lvl>
    <w:lvl w:ilvl="3" w:tplc="52DC268C">
      <w:start w:val="1"/>
      <w:numFmt w:val="decimal"/>
      <w:lvlText w:val="%4."/>
      <w:lvlJc w:val="left"/>
      <w:pPr>
        <w:ind w:left="2880" w:hanging="360"/>
      </w:pPr>
    </w:lvl>
    <w:lvl w:ilvl="4" w:tplc="25E8BCAA">
      <w:start w:val="1"/>
      <w:numFmt w:val="lowerLetter"/>
      <w:lvlText w:val="%5."/>
      <w:lvlJc w:val="left"/>
      <w:pPr>
        <w:ind w:left="3600" w:hanging="360"/>
      </w:pPr>
    </w:lvl>
    <w:lvl w:ilvl="5" w:tplc="6AEA27CC">
      <w:start w:val="1"/>
      <w:numFmt w:val="lowerRoman"/>
      <w:lvlText w:val="%6."/>
      <w:lvlJc w:val="right"/>
      <w:pPr>
        <w:ind w:left="4320" w:hanging="180"/>
      </w:pPr>
    </w:lvl>
    <w:lvl w:ilvl="6" w:tplc="3CCE2F1E">
      <w:start w:val="1"/>
      <w:numFmt w:val="decimal"/>
      <w:lvlText w:val="%7."/>
      <w:lvlJc w:val="left"/>
      <w:pPr>
        <w:ind w:left="5040" w:hanging="360"/>
      </w:pPr>
    </w:lvl>
    <w:lvl w:ilvl="7" w:tplc="D982D78C">
      <w:start w:val="1"/>
      <w:numFmt w:val="lowerLetter"/>
      <w:lvlText w:val="%8."/>
      <w:lvlJc w:val="left"/>
      <w:pPr>
        <w:ind w:left="5760" w:hanging="360"/>
      </w:pPr>
    </w:lvl>
    <w:lvl w:ilvl="8" w:tplc="D85CF4C6">
      <w:start w:val="1"/>
      <w:numFmt w:val="lowerRoman"/>
      <w:lvlText w:val="%9."/>
      <w:lvlJc w:val="right"/>
      <w:pPr>
        <w:ind w:left="6480" w:hanging="180"/>
      </w:pPr>
    </w:lvl>
  </w:abstractNum>
  <w:abstractNum w:abstractNumId="3" w15:restartNumberingAfterBreak="0">
    <w:nsid w:val="73D759E7"/>
    <w:multiLevelType w:val="hybridMultilevel"/>
    <w:tmpl w:val="5080A5D2"/>
    <w:lvl w:ilvl="0" w:tplc="DED04DE8">
      <w:start w:val="1"/>
      <w:numFmt w:val="decimal"/>
      <w:lvlText w:val="%1."/>
      <w:lvlJc w:val="left"/>
      <w:pPr>
        <w:ind w:left="720" w:hanging="360"/>
      </w:pPr>
    </w:lvl>
    <w:lvl w:ilvl="1" w:tplc="1BDE724A">
      <w:start w:val="1"/>
      <w:numFmt w:val="lowerLetter"/>
      <w:lvlText w:val="%2."/>
      <w:lvlJc w:val="left"/>
      <w:pPr>
        <w:ind w:left="1440" w:hanging="360"/>
      </w:pPr>
    </w:lvl>
    <w:lvl w:ilvl="2" w:tplc="1E06271E">
      <w:start w:val="1"/>
      <w:numFmt w:val="lowerRoman"/>
      <w:lvlText w:val="%3."/>
      <w:lvlJc w:val="right"/>
      <w:pPr>
        <w:ind w:left="2160" w:hanging="180"/>
      </w:pPr>
    </w:lvl>
    <w:lvl w:ilvl="3" w:tplc="36D61CD0">
      <w:start w:val="1"/>
      <w:numFmt w:val="decimal"/>
      <w:lvlText w:val="%4."/>
      <w:lvlJc w:val="left"/>
      <w:pPr>
        <w:ind w:left="2880" w:hanging="360"/>
      </w:pPr>
    </w:lvl>
    <w:lvl w:ilvl="4" w:tplc="9C1C6594">
      <w:start w:val="1"/>
      <w:numFmt w:val="lowerLetter"/>
      <w:lvlText w:val="%5."/>
      <w:lvlJc w:val="left"/>
      <w:pPr>
        <w:ind w:left="3600" w:hanging="360"/>
      </w:pPr>
    </w:lvl>
    <w:lvl w:ilvl="5" w:tplc="34F8973A">
      <w:start w:val="1"/>
      <w:numFmt w:val="lowerRoman"/>
      <w:lvlText w:val="%6."/>
      <w:lvlJc w:val="right"/>
      <w:pPr>
        <w:ind w:left="4320" w:hanging="180"/>
      </w:pPr>
    </w:lvl>
    <w:lvl w:ilvl="6" w:tplc="2C0E8302">
      <w:start w:val="1"/>
      <w:numFmt w:val="decimal"/>
      <w:lvlText w:val="%7."/>
      <w:lvlJc w:val="left"/>
      <w:pPr>
        <w:ind w:left="5040" w:hanging="360"/>
      </w:pPr>
    </w:lvl>
    <w:lvl w:ilvl="7" w:tplc="887ECD7E">
      <w:start w:val="1"/>
      <w:numFmt w:val="lowerLetter"/>
      <w:lvlText w:val="%8."/>
      <w:lvlJc w:val="left"/>
      <w:pPr>
        <w:ind w:left="5760" w:hanging="360"/>
      </w:pPr>
    </w:lvl>
    <w:lvl w:ilvl="8" w:tplc="FBBE436A">
      <w:start w:val="1"/>
      <w:numFmt w:val="lowerRoman"/>
      <w:lvlText w:val="%9."/>
      <w:lvlJc w:val="right"/>
      <w:pPr>
        <w:ind w:left="6480" w:hanging="180"/>
      </w:pPr>
    </w:lvl>
  </w:abstractNum>
  <w:abstractNum w:abstractNumId="4" w15:restartNumberingAfterBreak="0">
    <w:nsid w:val="7DCD98C0"/>
    <w:multiLevelType w:val="hybridMultilevel"/>
    <w:tmpl w:val="06D6B4E6"/>
    <w:lvl w:ilvl="0" w:tplc="69206AC4">
      <w:start w:val="1"/>
      <w:numFmt w:val="bullet"/>
      <w:lvlText w:val=""/>
      <w:lvlJc w:val="left"/>
      <w:pPr>
        <w:ind w:left="720" w:hanging="360"/>
      </w:pPr>
      <w:rPr>
        <w:rFonts w:hint="default" w:ascii="Symbol" w:hAnsi="Symbol"/>
      </w:rPr>
    </w:lvl>
    <w:lvl w:ilvl="1" w:tplc="7468558C">
      <w:start w:val="1"/>
      <w:numFmt w:val="bullet"/>
      <w:lvlText w:val="o"/>
      <w:lvlJc w:val="left"/>
      <w:pPr>
        <w:ind w:left="1440" w:hanging="360"/>
      </w:pPr>
      <w:rPr>
        <w:rFonts w:hint="default" w:ascii="Courier New" w:hAnsi="Courier New"/>
      </w:rPr>
    </w:lvl>
    <w:lvl w:ilvl="2" w:tplc="4C9ED8F6">
      <w:start w:val="1"/>
      <w:numFmt w:val="bullet"/>
      <w:lvlText w:val=""/>
      <w:lvlJc w:val="left"/>
      <w:pPr>
        <w:ind w:left="2160" w:hanging="360"/>
      </w:pPr>
      <w:rPr>
        <w:rFonts w:hint="default" w:ascii="Wingdings" w:hAnsi="Wingdings"/>
      </w:rPr>
    </w:lvl>
    <w:lvl w:ilvl="3" w:tplc="0E146290">
      <w:start w:val="1"/>
      <w:numFmt w:val="bullet"/>
      <w:lvlText w:val=""/>
      <w:lvlJc w:val="left"/>
      <w:pPr>
        <w:ind w:left="2880" w:hanging="360"/>
      </w:pPr>
      <w:rPr>
        <w:rFonts w:hint="default" w:ascii="Symbol" w:hAnsi="Symbol"/>
      </w:rPr>
    </w:lvl>
    <w:lvl w:ilvl="4" w:tplc="8CD65B56">
      <w:start w:val="1"/>
      <w:numFmt w:val="bullet"/>
      <w:lvlText w:val="o"/>
      <w:lvlJc w:val="left"/>
      <w:pPr>
        <w:ind w:left="3600" w:hanging="360"/>
      </w:pPr>
      <w:rPr>
        <w:rFonts w:hint="default" w:ascii="Courier New" w:hAnsi="Courier New"/>
      </w:rPr>
    </w:lvl>
    <w:lvl w:ilvl="5" w:tplc="839C7F7A">
      <w:start w:val="1"/>
      <w:numFmt w:val="bullet"/>
      <w:lvlText w:val=""/>
      <w:lvlJc w:val="left"/>
      <w:pPr>
        <w:ind w:left="4320" w:hanging="360"/>
      </w:pPr>
      <w:rPr>
        <w:rFonts w:hint="default" w:ascii="Wingdings" w:hAnsi="Wingdings"/>
      </w:rPr>
    </w:lvl>
    <w:lvl w:ilvl="6" w:tplc="CD583880">
      <w:start w:val="1"/>
      <w:numFmt w:val="bullet"/>
      <w:lvlText w:val=""/>
      <w:lvlJc w:val="left"/>
      <w:pPr>
        <w:ind w:left="5040" w:hanging="360"/>
      </w:pPr>
      <w:rPr>
        <w:rFonts w:hint="default" w:ascii="Symbol" w:hAnsi="Symbol"/>
      </w:rPr>
    </w:lvl>
    <w:lvl w:ilvl="7" w:tplc="F0CA2F78">
      <w:start w:val="1"/>
      <w:numFmt w:val="bullet"/>
      <w:lvlText w:val="o"/>
      <w:lvlJc w:val="left"/>
      <w:pPr>
        <w:ind w:left="5760" w:hanging="360"/>
      </w:pPr>
      <w:rPr>
        <w:rFonts w:hint="default" w:ascii="Courier New" w:hAnsi="Courier New"/>
      </w:rPr>
    </w:lvl>
    <w:lvl w:ilvl="8" w:tplc="6116E62E">
      <w:start w:val="1"/>
      <w:numFmt w:val="bullet"/>
      <w:lvlText w:val=""/>
      <w:lvlJc w:val="left"/>
      <w:pPr>
        <w:ind w:left="6480" w:hanging="360"/>
      </w:pPr>
      <w:rPr>
        <w:rFonts w:hint="default" w:ascii="Wingdings" w:hAnsi="Wingdings"/>
      </w:rPr>
    </w:lvl>
  </w:abstractNum>
  <w:num w:numId="1" w16cid:durableId="1918902234">
    <w:abstractNumId w:val="3"/>
  </w:num>
  <w:num w:numId="2" w16cid:durableId="1353722497">
    <w:abstractNumId w:val="1"/>
  </w:num>
  <w:num w:numId="3" w16cid:durableId="2035107397">
    <w:abstractNumId w:val="2"/>
  </w:num>
  <w:num w:numId="4" w16cid:durableId="1334604068">
    <w:abstractNumId w:val="0"/>
  </w:num>
  <w:num w:numId="5" w16cid:durableId="39200312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1C6FD3"/>
    <w:rsid w:val="00167FD2"/>
    <w:rsid w:val="001876C6"/>
    <w:rsid w:val="00385D33"/>
    <w:rsid w:val="00597323"/>
    <w:rsid w:val="00A73C75"/>
    <w:rsid w:val="02BDD48E"/>
    <w:rsid w:val="03483635"/>
    <w:rsid w:val="03E1ACB7"/>
    <w:rsid w:val="047230F8"/>
    <w:rsid w:val="049AA16F"/>
    <w:rsid w:val="080A9DAE"/>
    <w:rsid w:val="09AECC99"/>
    <w:rsid w:val="0A717649"/>
    <w:rsid w:val="0BDA5E7D"/>
    <w:rsid w:val="0CDF3F1C"/>
    <w:rsid w:val="0D0E2127"/>
    <w:rsid w:val="0D97F0A4"/>
    <w:rsid w:val="0DA5F477"/>
    <w:rsid w:val="0DA9170B"/>
    <w:rsid w:val="0F4DDBEB"/>
    <w:rsid w:val="103954AB"/>
    <w:rsid w:val="1152DF0F"/>
    <w:rsid w:val="117C0982"/>
    <w:rsid w:val="122B4E96"/>
    <w:rsid w:val="127C882E"/>
    <w:rsid w:val="13172403"/>
    <w:rsid w:val="159EF20A"/>
    <w:rsid w:val="15B81A67"/>
    <w:rsid w:val="17ACC8F6"/>
    <w:rsid w:val="1AC01028"/>
    <w:rsid w:val="1C0E338E"/>
    <w:rsid w:val="1DA17FEC"/>
    <w:rsid w:val="20D920AE"/>
    <w:rsid w:val="2108A724"/>
    <w:rsid w:val="21117D94"/>
    <w:rsid w:val="21D1762D"/>
    <w:rsid w:val="2274F10F"/>
    <w:rsid w:val="250916EF"/>
    <w:rsid w:val="25AC91D1"/>
    <w:rsid w:val="27A62463"/>
    <w:rsid w:val="28B2DEF3"/>
    <w:rsid w:val="29081C60"/>
    <w:rsid w:val="296C0506"/>
    <w:rsid w:val="29D7F586"/>
    <w:rsid w:val="2A0AAC14"/>
    <w:rsid w:val="2B4F54CC"/>
    <w:rsid w:val="2B9D4C41"/>
    <w:rsid w:val="2BD719CF"/>
    <w:rsid w:val="31EF877D"/>
    <w:rsid w:val="338B57DE"/>
    <w:rsid w:val="3527283F"/>
    <w:rsid w:val="3671BF08"/>
    <w:rsid w:val="37704DDF"/>
    <w:rsid w:val="37AECE0D"/>
    <w:rsid w:val="3881F433"/>
    <w:rsid w:val="3A184A62"/>
    <w:rsid w:val="3CC6CB15"/>
    <w:rsid w:val="3D11FE88"/>
    <w:rsid w:val="3D69F150"/>
    <w:rsid w:val="3F7DC2C8"/>
    <w:rsid w:val="3FFBD5E0"/>
    <w:rsid w:val="3FFF78F1"/>
    <w:rsid w:val="40279346"/>
    <w:rsid w:val="41225B72"/>
    <w:rsid w:val="42168B19"/>
    <w:rsid w:val="44928440"/>
    <w:rsid w:val="4607F776"/>
    <w:rsid w:val="46C3E584"/>
    <w:rsid w:val="47546E49"/>
    <w:rsid w:val="477C2748"/>
    <w:rsid w:val="485FB5E5"/>
    <w:rsid w:val="494B8B52"/>
    <w:rsid w:val="4AB895FC"/>
    <w:rsid w:val="4B9756A7"/>
    <w:rsid w:val="4E836153"/>
    <w:rsid w:val="4F010F45"/>
    <w:rsid w:val="4FF9ECC1"/>
    <w:rsid w:val="50159CBB"/>
    <w:rsid w:val="5020EEB3"/>
    <w:rsid w:val="507652A1"/>
    <w:rsid w:val="50A489AD"/>
    <w:rsid w:val="51B16D1C"/>
    <w:rsid w:val="5467E202"/>
    <w:rsid w:val="54E90DDE"/>
    <w:rsid w:val="5567A5A9"/>
    <w:rsid w:val="562E0A69"/>
    <w:rsid w:val="580E50DF"/>
    <w:rsid w:val="58289C26"/>
    <w:rsid w:val="5A1C6FD3"/>
    <w:rsid w:val="5A48BD4A"/>
    <w:rsid w:val="5E7722D1"/>
    <w:rsid w:val="5FE47330"/>
    <w:rsid w:val="61CF7E6C"/>
    <w:rsid w:val="6263C1F2"/>
    <w:rsid w:val="64858174"/>
    <w:rsid w:val="6550DE6A"/>
    <w:rsid w:val="67B1B019"/>
    <w:rsid w:val="68C48A26"/>
    <w:rsid w:val="69013F31"/>
    <w:rsid w:val="694D6FB2"/>
    <w:rsid w:val="6AF9E46D"/>
    <w:rsid w:val="6B808DF3"/>
    <w:rsid w:val="6C7C8C71"/>
    <w:rsid w:val="6CF8670F"/>
    <w:rsid w:val="6DB2AB97"/>
    <w:rsid w:val="70F4A7EC"/>
    <w:rsid w:val="714FFD94"/>
    <w:rsid w:val="71588197"/>
    <w:rsid w:val="71E72457"/>
    <w:rsid w:val="745C0D2D"/>
    <w:rsid w:val="75F7DD8E"/>
    <w:rsid w:val="7793ADEF"/>
    <w:rsid w:val="78CA66DA"/>
    <w:rsid w:val="795B0F79"/>
    <w:rsid w:val="79FDA8DD"/>
    <w:rsid w:val="7C2E7873"/>
    <w:rsid w:val="7C671F12"/>
    <w:rsid w:val="7ECC7877"/>
    <w:rsid w:val="7F94D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6FD3"/>
  <w15:chartTrackingRefBased/>
  <w15:docId w15:val="{0FA54797-F67A-45C8-A5CC-7ED1F48C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94B8B52"/>
    <w:rPr>
      <w:lang w:val="nb-NO"/>
    </w:rPr>
  </w:style>
  <w:style w:type="paragraph" w:styleId="Heading1">
    <w:name w:val="heading 1"/>
    <w:basedOn w:val="Normal"/>
    <w:next w:val="Normal"/>
    <w:link w:val="Heading1Char"/>
    <w:uiPriority w:val="9"/>
    <w:qFormat/>
    <w:rsid w:val="494B8B5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4B8B5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94B8B52"/>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94B8B5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94B8B52"/>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94B8B52"/>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94B8B52"/>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94B8B52"/>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94B8B52"/>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494B8B5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94B8B52"/>
    <w:rPr>
      <w:rFonts w:eastAsiaTheme="minorEastAsia"/>
      <w:color w:val="5A5A5A"/>
    </w:rPr>
  </w:style>
  <w:style w:type="paragraph" w:styleId="Quote">
    <w:name w:val="Quote"/>
    <w:basedOn w:val="Normal"/>
    <w:next w:val="Normal"/>
    <w:link w:val="QuoteChar"/>
    <w:uiPriority w:val="29"/>
    <w:qFormat/>
    <w:rsid w:val="494B8B5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4B8B52"/>
    <w:pPr>
      <w:spacing w:before="360" w:after="360"/>
      <w:ind w:left="864" w:right="864"/>
      <w:jc w:val="center"/>
    </w:pPr>
    <w:rPr>
      <w:i/>
      <w:iCs/>
      <w:color w:val="4472C4" w:themeColor="accent1"/>
    </w:rPr>
  </w:style>
  <w:style w:type="paragraph" w:styleId="ListParagraph">
    <w:name w:val="List Paragraph"/>
    <w:basedOn w:val="Normal"/>
    <w:uiPriority w:val="34"/>
    <w:qFormat/>
    <w:rsid w:val="494B8B52"/>
    <w:pPr>
      <w:ind w:left="720"/>
      <w:contextualSpacing/>
    </w:pPr>
  </w:style>
  <w:style w:type="character" w:styleId="Heading1Char" w:customStyle="1">
    <w:name w:val="Heading 1 Char"/>
    <w:basedOn w:val="DefaultParagraphFont"/>
    <w:link w:val="Heading1"/>
    <w:uiPriority w:val="9"/>
    <w:rsid w:val="494B8B52"/>
    <w:rPr>
      <w:rFonts w:asciiTheme="majorHAnsi" w:hAnsiTheme="majorHAnsi" w:eastAsiaTheme="majorEastAsia" w:cstheme="majorBidi"/>
      <w:noProof w:val="0"/>
      <w:color w:val="2F5496" w:themeColor="accent1" w:themeShade="BF"/>
      <w:sz w:val="32"/>
      <w:szCs w:val="32"/>
      <w:lang w:val="nb-NO"/>
    </w:rPr>
  </w:style>
  <w:style w:type="character" w:styleId="Heading2Char" w:customStyle="1">
    <w:name w:val="Heading 2 Char"/>
    <w:basedOn w:val="DefaultParagraphFont"/>
    <w:link w:val="Heading2"/>
    <w:uiPriority w:val="9"/>
    <w:rsid w:val="494B8B52"/>
    <w:rPr>
      <w:rFonts w:asciiTheme="majorHAnsi" w:hAnsiTheme="majorHAnsi" w:eastAsiaTheme="majorEastAsia" w:cstheme="majorBidi"/>
      <w:noProof w:val="0"/>
      <w:color w:val="2F5496" w:themeColor="accent1" w:themeShade="BF"/>
      <w:sz w:val="26"/>
      <w:szCs w:val="26"/>
      <w:lang w:val="nb-NO"/>
    </w:rPr>
  </w:style>
  <w:style w:type="character" w:styleId="Heading3Char" w:customStyle="1">
    <w:name w:val="Heading 3 Char"/>
    <w:basedOn w:val="DefaultParagraphFont"/>
    <w:link w:val="Heading3"/>
    <w:uiPriority w:val="9"/>
    <w:rsid w:val="494B8B52"/>
    <w:rPr>
      <w:rFonts w:asciiTheme="majorHAnsi" w:hAnsiTheme="majorHAnsi" w:eastAsiaTheme="majorEastAsia" w:cstheme="majorBidi"/>
      <w:noProof w:val="0"/>
      <w:color w:val="1F3763"/>
      <w:sz w:val="24"/>
      <w:szCs w:val="24"/>
      <w:lang w:val="nb-NO"/>
    </w:rPr>
  </w:style>
  <w:style w:type="character" w:styleId="Heading4Char" w:customStyle="1">
    <w:name w:val="Heading 4 Char"/>
    <w:basedOn w:val="DefaultParagraphFont"/>
    <w:link w:val="Heading4"/>
    <w:uiPriority w:val="9"/>
    <w:rsid w:val="494B8B52"/>
    <w:rPr>
      <w:rFonts w:asciiTheme="majorHAnsi" w:hAnsiTheme="majorHAnsi" w:eastAsiaTheme="majorEastAsia" w:cstheme="majorBidi"/>
      <w:i/>
      <w:iCs/>
      <w:noProof w:val="0"/>
      <w:color w:val="2F5496" w:themeColor="accent1" w:themeShade="BF"/>
      <w:lang w:val="nb-NO"/>
    </w:rPr>
  </w:style>
  <w:style w:type="character" w:styleId="Heading5Char" w:customStyle="1">
    <w:name w:val="Heading 5 Char"/>
    <w:basedOn w:val="DefaultParagraphFont"/>
    <w:link w:val="Heading5"/>
    <w:uiPriority w:val="9"/>
    <w:rsid w:val="494B8B52"/>
    <w:rPr>
      <w:rFonts w:asciiTheme="majorHAnsi" w:hAnsiTheme="majorHAnsi" w:eastAsiaTheme="majorEastAsia" w:cstheme="majorBidi"/>
      <w:noProof w:val="0"/>
      <w:color w:val="2F5496" w:themeColor="accent1" w:themeShade="BF"/>
      <w:lang w:val="nb-NO"/>
    </w:rPr>
  </w:style>
  <w:style w:type="character" w:styleId="Heading6Char" w:customStyle="1">
    <w:name w:val="Heading 6 Char"/>
    <w:basedOn w:val="DefaultParagraphFont"/>
    <w:link w:val="Heading6"/>
    <w:uiPriority w:val="9"/>
    <w:rsid w:val="494B8B52"/>
    <w:rPr>
      <w:rFonts w:asciiTheme="majorHAnsi" w:hAnsiTheme="majorHAnsi" w:eastAsiaTheme="majorEastAsia" w:cstheme="majorBidi"/>
      <w:noProof w:val="0"/>
      <w:color w:val="1F3763"/>
      <w:lang w:val="nb-NO"/>
    </w:rPr>
  </w:style>
  <w:style w:type="character" w:styleId="Heading7Char" w:customStyle="1">
    <w:name w:val="Heading 7 Char"/>
    <w:basedOn w:val="DefaultParagraphFont"/>
    <w:link w:val="Heading7"/>
    <w:uiPriority w:val="9"/>
    <w:rsid w:val="494B8B52"/>
    <w:rPr>
      <w:rFonts w:asciiTheme="majorHAnsi" w:hAnsiTheme="majorHAnsi" w:eastAsiaTheme="majorEastAsia" w:cstheme="majorBidi"/>
      <w:i/>
      <w:iCs/>
      <w:noProof w:val="0"/>
      <w:color w:val="1F3763"/>
      <w:lang w:val="nb-NO"/>
    </w:rPr>
  </w:style>
  <w:style w:type="character" w:styleId="Heading8Char" w:customStyle="1">
    <w:name w:val="Heading 8 Char"/>
    <w:basedOn w:val="DefaultParagraphFont"/>
    <w:link w:val="Heading8"/>
    <w:uiPriority w:val="9"/>
    <w:rsid w:val="494B8B52"/>
    <w:rPr>
      <w:rFonts w:asciiTheme="majorHAnsi" w:hAnsiTheme="majorHAnsi" w:eastAsiaTheme="majorEastAsia" w:cstheme="majorBidi"/>
      <w:noProof w:val="0"/>
      <w:color w:val="272727"/>
      <w:sz w:val="21"/>
      <w:szCs w:val="21"/>
      <w:lang w:val="nb-NO"/>
    </w:rPr>
  </w:style>
  <w:style w:type="character" w:styleId="Heading9Char" w:customStyle="1">
    <w:name w:val="Heading 9 Char"/>
    <w:basedOn w:val="DefaultParagraphFont"/>
    <w:link w:val="Heading9"/>
    <w:uiPriority w:val="9"/>
    <w:rsid w:val="494B8B52"/>
    <w:rPr>
      <w:rFonts w:asciiTheme="majorHAnsi" w:hAnsiTheme="majorHAnsi" w:eastAsiaTheme="majorEastAsia" w:cstheme="majorBidi"/>
      <w:i/>
      <w:iCs/>
      <w:noProof w:val="0"/>
      <w:color w:val="272727"/>
      <w:sz w:val="21"/>
      <w:szCs w:val="21"/>
      <w:lang w:val="nb-NO"/>
    </w:rPr>
  </w:style>
  <w:style w:type="character" w:styleId="TitleChar" w:customStyle="1">
    <w:name w:val="Title Char"/>
    <w:basedOn w:val="DefaultParagraphFont"/>
    <w:link w:val="Title"/>
    <w:uiPriority w:val="10"/>
    <w:rsid w:val="494B8B52"/>
    <w:rPr>
      <w:rFonts w:asciiTheme="majorHAnsi" w:hAnsiTheme="majorHAnsi" w:eastAsiaTheme="majorEastAsia" w:cstheme="majorBidi"/>
      <w:noProof w:val="0"/>
      <w:sz w:val="56"/>
      <w:szCs w:val="56"/>
      <w:lang w:val="nb-NO"/>
    </w:rPr>
  </w:style>
  <w:style w:type="character" w:styleId="SubtitleChar" w:customStyle="1">
    <w:name w:val="Subtitle Char"/>
    <w:basedOn w:val="DefaultParagraphFont"/>
    <w:link w:val="Subtitle"/>
    <w:uiPriority w:val="11"/>
    <w:rsid w:val="494B8B52"/>
    <w:rPr>
      <w:rFonts w:asciiTheme="minorHAnsi" w:hAnsiTheme="minorHAnsi" w:eastAsiaTheme="minorEastAsia" w:cstheme="minorBidi"/>
      <w:noProof w:val="0"/>
      <w:color w:val="5A5A5A"/>
      <w:lang w:val="nb-NO"/>
    </w:rPr>
  </w:style>
  <w:style w:type="character" w:styleId="QuoteChar" w:customStyle="1">
    <w:name w:val="Quote Char"/>
    <w:basedOn w:val="DefaultParagraphFont"/>
    <w:link w:val="Quote"/>
    <w:uiPriority w:val="29"/>
    <w:rsid w:val="494B8B52"/>
    <w:rPr>
      <w:i/>
      <w:iCs/>
      <w:noProof w:val="0"/>
      <w:color w:val="404040" w:themeColor="text1" w:themeTint="BF"/>
      <w:lang w:val="nb-NO"/>
    </w:rPr>
  </w:style>
  <w:style w:type="character" w:styleId="IntenseQuoteChar" w:customStyle="1">
    <w:name w:val="Intense Quote Char"/>
    <w:basedOn w:val="DefaultParagraphFont"/>
    <w:link w:val="IntenseQuote"/>
    <w:uiPriority w:val="30"/>
    <w:rsid w:val="494B8B52"/>
    <w:rPr>
      <w:i/>
      <w:iCs/>
      <w:noProof w:val="0"/>
      <w:color w:val="4472C4" w:themeColor="accent1"/>
      <w:lang w:val="nb-NO"/>
    </w:rPr>
  </w:style>
  <w:style w:type="paragraph" w:styleId="TOC1">
    <w:name w:val="toc 1"/>
    <w:basedOn w:val="Normal"/>
    <w:next w:val="Normal"/>
    <w:uiPriority w:val="39"/>
    <w:unhideWhenUsed/>
    <w:rsid w:val="494B8B52"/>
    <w:pPr>
      <w:spacing w:after="100"/>
    </w:pPr>
  </w:style>
  <w:style w:type="paragraph" w:styleId="TOC2">
    <w:name w:val="toc 2"/>
    <w:basedOn w:val="Normal"/>
    <w:next w:val="Normal"/>
    <w:uiPriority w:val="39"/>
    <w:unhideWhenUsed/>
    <w:rsid w:val="494B8B52"/>
    <w:pPr>
      <w:spacing w:after="100"/>
      <w:ind w:left="220"/>
    </w:pPr>
  </w:style>
  <w:style w:type="paragraph" w:styleId="TOC3">
    <w:name w:val="toc 3"/>
    <w:basedOn w:val="Normal"/>
    <w:next w:val="Normal"/>
    <w:uiPriority w:val="39"/>
    <w:unhideWhenUsed/>
    <w:rsid w:val="494B8B52"/>
    <w:pPr>
      <w:spacing w:after="100"/>
      <w:ind w:left="440"/>
    </w:pPr>
  </w:style>
  <w:style w:type="paragraph" w:styleId="TOC4">
    <w:name w:val="toc 4"/>
    <w:basedOn w:val="Normal"/>
    <w:next w:val="Normal"/>
    <w:uiPriority w:val="39"/>
    <w:unhideWhenUsed/>
    <w:rsid w:val="494B8B52"/>
    <w:pPr>
      <w:spacing w:after="100"/>
      <w:ind w:left="660"/>
    </w:pPr>
  </w:style>
  <w:style w:type="paragraph" w:styleId="TOC5">
    <w:name w:val="toc 5"/>
    <w:basedOn w:val="Normal"/>
    <w:next w:val="Normal"/>
    <w:uiPriority w:val="39"/>
    <w:unhideWhenUsed/>
    <w:rsid w:val="494B8B52"/>
    <w:pPr>
      <w:spacing w:after="100"/>
      <w:ind w:left="880"/>
    </w:pPr>
  </w:style>
  <w:style w:type="paragraph" w:styleId="TOC6">
    <w:name w:val="toc 6"/>
    <w:basedOn w:val="Normal"/>
    <w:next w:val="Normal"/>
    <w:uiPriority w:val="39"/>
    <w:unhideWhenUsed/>
    <w:rsid w:val="494B8B52"/>
    <w:pPr>
      <w:spacing w:after="100"/>
      <w:ind w:left="1100"/>
    </w:pPr>
  </w:style>
  <w:style w:type="paragraph" w:styleId="TOC7">
    <w:name w:val="toc 7"/>
    <w:basedOn w:val="Normal"/>
    <w:next w:val="Normal"/>
    <w:uiPriority w:val="39"/>
    <w:unhideWhenUsed/>
    <w:rsid w:val="494B8B52"/>
    <w:pPr>
      <w:spacing w:after="100"/>
      <w:ind w:left="1320"/>
    </w:pPr>
  </w:style>
  <w:style w:type="paragraph" w:styleId="TOC8">
    <w:name w:val="toc 8"/>
    <w:basedOn w:val="Normal"/>
    <w:next w:val="Normal"/>
    <w:uiPriority w:val="39"/>
    <w:unhideWhenUsed/>
    <w:rsid w:val="494B8B52"/>
    <w:pPr>
      <w:spacing w:after="100"/>
      <w:ind w:left="1540"/>
    </w:pPr>
  </w:style>
  <w:style w:type="paragraph" w:styleId="TOC9">
    <w:name w:val="toc 9"/>
    <w:basedOn w:val="Normal"/>
    <w:next w:val="Normal"/>
    <w:uiPriority w:val="39"/>
    <w:unhideWhenUsed/>
    <w:rsid w:val="494B8B52"/>
    <w:pPr>
      <w:spacing w:after="100"/>
      <w:ind w:left="1760"/>
    </w:pPr>
  </w:style>
  <w:style w:type="paragraph" w:styleId="EndnoteText">
    <w:name w:val="endnote text"/>
    <w:basedOn w:val="Normal"/>
    <w:link w:val="EndnoteTextChar"/>
    <w:uiPriority w:val="99"/>
    <w:semiHidden/>
    <w:unhideWhenUsed/>
    <w:rsid w:val="494B8B52"/>
    <w:pPr>
      <w:spacing w:after="0"/>
    </w:pPr>
    <w:rPr>
      <w:sz w:val="20"/>
      <w:szCs w:val="20"/>
    </w:rPr>
  </w:style>
  <w:style w:type="character" w:styleId="EndnoteTextChar" w:customStyle="1">
    <w:name w:val="Endnote Text Char"/>
    <w:basedOn w:val="DefaultParagraphFont"/>
    <w:link w:val="EndnoteText"/>
    <w:uiPriority w:val="99"/>
    <w:semiHidden/>
    <w:rsid w:val="494B8B52"/>
    <w:rPr>
      <w:noProof w:val="0"/>
      <w:sz w:val="20"/>
      <w:szCs w:val="20"/>
      <w:lang w:val="nb-NO"/>
    </w:rPr>
  </w:style>
  <w:style w:type="paragraph" w:styleId="Footer">
    <w:name w:val="footer"/>
    <w:basedOn w:val="Normal"/>
    <w:link w:val="FooterChar"/>
    <w:uiPriority w:val="99"/>
    <w:unhideWhenUsed/>
    <w:rsid w:val="494B8B52"/>
    <w:pPr>
      <w:tabs>
        <w:tab w:val="center" w:pos="4680"/>
        <w:tab w:val="right" w:pos="9360"/>
      </w:tabs>
      <w:spacing w:after="0"/>
    </w:pPr>
  </w:style>
  <w:style w:type="character" w:styleId="FooterChar" w:customStyle="1">
    <w:name w:val="Footer Char"/>
    <w:basedOn w:val="DefaultParagraphFont"/>
    <w:link w:val="Footer"/>
    <w:uiPriority w:val="99"/>
    <w:rsid w:val="494B8B52"/>
    <w:rPr>
      <w:noProof w:val="0"/>
      <w:lang w:val="nb-NO"/>
    </w:rPr>
  </w:style>
  <w:style w:type="paragraph" w:styleId="FootnoteText">
    <w:name w:val="footnote text"/>
    <w:basedOn w:val="Normal"/>
    <w:link w:val="FootnoteTextChar"/>
    <w:uiPriority w:val="99"/>
    <w:semiHidden/>
    <w:unhideWhenUsed/>
    <w:rsid w:val="494B8B52"/>
    <w:pPr>
      <w:spacing w:after="0"/>
    </w:pPr>
    <w:rPr>
      <w:sz w:val="20"/>
      <w:szCs w:val="20"/>
    </w:rPr>
  </w:style>
  <w:style w:type="character" w:styleId="FootnoteTextChar" w:customStyle="1">
    <w:name w:val="Footnote Text Char"/>
    <w:basedOn w:val="DefaultParagraphFont"/>
    <w:link w:val="FootnoteText"/>
    <w:uiPriority w:val="99"/>
    <w:semiHidden/>
    <w:rsid w:val="494B8B52"/>
    <w:rPr>
      <w:noProof w:val="0"/>
      <w:sz w:val="20"/>
      <w:szCs w:val="20"/>
      <w:lang w:val="nb-NO"/>
    </w:rPr>
  </w:style>
  <w:style w:type="paragraph" w:styleId="Header">
    <w:name w:val="header"/>
    <w:basedOn w:val="Normal"/>
    <w:link w:val="HeaderChar"/>
    <w:uiPriority w:val="99"/>
    <w:unhideWhenUsed/>
    <w:rsid w:val="494B8B52"/>
    <w:pPr>
      <w:tabs>
        <w:tab w:val="center" w:pos="4680"/>
        <w:tab w:val="right" w:pos="9360"/>
      </w:tabs>
      <w:spacing w:after="0"/>
    </w:pPr>
  </w:style>
  <w:style w:type="character" w:styleId="HeaderChar" w:customStyle="1">
    <w:name w:val="Header Char"/>
    <w:basedOn w:val="DefaultParagraphFont"/>
    <w:link w:val="Header"/>
    <w:uiPriority w:val="99"/>
    <w:rsid w:val="494B8B52"/>
    <w:rPr>
      <w:noProof w:val="0"/>
      <w:lang w:val="nb-NO"/>
    </w:rPr>
  </w:style>
  <w:style w:type="paragraph" w:styleId="NoSpacing">
    <w:name w:val="No Spacing"/>
    <w:uiPriority w:val="1"/>
    <w:qFormat/>
    <w:pPr>
      <w:spacing w:after="0" w:line="240" w:lineRule="auto"/>
    </w:pPr>
  </w:style>
  <w:style w:type="paragraph" w:styleId="Revision">
    <w:name w:val="Revision"/>
    <w:hidden/>
    <w:uiPriority w:val="99"/>
    <w:semiHidden/>
    <w:rsid w:val="00167FD2"/>
    <w:pPr>
      <w:spacing w:after="0" w:line="240" w:lineRule="auto"/>
    </w:pPr>
    <w:rPr>
      <w:lang w:val="nb-NO"/>
    </w:rPr>
  </w:style>
  <w:style w:type="character" w:styleId="CommentReference">
    <w:name w:val="annotation reference"/>
    <w:basedOn w:val="DefaultParagraphFont"/>
    <w:uiPriority w:val="99"/>
    <w:semiHidden/>
    <w:unhideWhenUsed/>
    <w:rsid w:val="00597323"/>
    <w:rPr>
      <w:sz w:val="16"/>
      <w:szCs w:val="16"/>
    </w:rPr>
  </w:style>
  <w:style w:type="paragraph" w:styleId="CommentText">
    <w:name w:val="annotation text"/>
    <w:basedOn w:val="Normal"/>
    <w:link w:val="CommentTextChar"/>
    <w:uiPriority w:val="99"/>
    <w:unhideWhenUsed/>
    <w:rsid w:val="00597323"/>
    <w:pPr>
      <w:spacing w:line="240" w:lineRule="auto"/>
    </w:pPr>
    <w:rPr>
      <w:sz w:val="20"/>
      <w:szCs w:val="20"/>
    </w:rPr>
  </w:style>
  <w:style w:type="character" w:styleId="CommentTextChar" w:customStyle="1">
    <w:name w:val="Comment Text Char"/>
    <w:basedOn w:val="DefaultParagraphFont"/>
    <w:link w:val="CommentText"/>
    <w:uiPriority w:val="99"/>
    <w:rsid w:val="00597323"/>
    <w:rPr>
      <w:sz w:val="20"/>
      <w:szCs w:val="20"/>
      <w:lang w:val="nb-NO"/>
    </w:rPr>
  </w:style>
  <w:style w:type="paragraph" w:styleId="CommentSubject">
    <w:name w:val="annotation subject"/>
    <w:basedOn w:val="CommentText"/>
    <w:next w:val="CommentText"/>
    <w:link w:val="CommentSubjectChar"/>
    <w:uiPriority w:val="99"/>
    <w:semiHidden/>
    <w:unhideWhenUsed/>
    <w:rsid w:val="00597323"/>
    <w:rPr>
      <w:b/>
      <w:bCs/>
    </w:rPr>
  </w:style>
  <w:style w:type="character" w:styleId="CommentSubjectChar" w:customStyle="1">
    <w:name w:val="Comment Subject Char"/>
    <w:basedOn w:val="CommentTextChar"/>
    <w:link w:val="CommentSubject"/>
    <w:uiPriority w:val="99"/>
    <w:semiHidden/>
    <w:rsid w:val="00597323"/>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microsoft.com/office/2016/09/relationships/commentsIds" Target="commentsId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Bjorn Sether Wastvedt</dc:creator>
  <keywords/>
  <dc:description/>
  <lastModifiedBy>Bjorn Sether Wastvedt</lastModifiedBy>
  <revision>4</revision>
  <dcterms:created xsi:type="dcterms:W3CDTF">2023-03-19T09:30:00.0000000Z</dcterms:created>
  <dcterms:modified xsi:type="dcterms:W3CDTF">2023-03-21T11:00:36.6972195Z</dcterms:modified>
</coreProperties>
</file>