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59DF" w:rsidR="00B344DA" w:rsidP="114A0F42" w:rsidRDefault="0091151C" w14:paraId="5A1DA91C" w14:textId="3C56C712">
      <w:pPr>
        <w:spacing w:before="100" w:beforeAutospacing="on" w:after="100" w:afterAutospacing="on"/>
        <w:jc w:val="both"/>
        <w:rPr>
          <w:b w:val="1"/>
          <w:bCs w:val="1"/>
          <w:sz w:val="28"/>
          <w:szCs w:val="28"/>
        </w:rPr>
      </w:pPr>
      <w:r w:rsidRPr="114A0F42" w:rsidR="0091151C">
        <w:rPr>
          <w:b w:val="1"/>
          <w:bCs w:val="1"/>
          <w:sz w:val="28"/>
          <w:szCs w:val="28"/>
        </w:rPr>
        <w:t xml:space="preserve">Øvingsoppgaver om </w:t>
      </w:r>
      <w:r w:rsidRPr="114A0F42" w:rsidR="000757C9">
        <w:rPr>
          <w:b w:val="1"/>
          <w:bCs w:val="1"/>
          <w:sz w:val="28"/>
          <w:szCs w:val="28"/>
        </w:rPr>
        <w:t>argumentative</w:t>
      </w:r>
      <w:r w:rsidRPr="114A0F42" w:rsidR="000757C9">
        <w:rPr>
          <w:b w:val="1"/>
          <w:bCs w:val="1"/>
          <w:sz w:val="28"/>
          <w:szCs w:val="28"/>
        </w:rPr>
        <w:t xml:space="preserve"> fallgruver</w:t>
      </w:r>
      <w:r w:rsidRPr="114A0F42" w:rsidR="1AFF0531">
        <w:rPr>
          <w:b w:val="1"/>
          <w:bCs w:val="1"/>
          <w:sz w:val="28"/>
          <w:szCs w:val="28"/>
        </w:rPr>
        <w:t xml:space="preserve"> (seminar 11)</w:t>
      </w:r>
    </w:p>
    <w:p w:rsidRPr="003659DF" w:rsidR="00A021DD" w:rsidP="00991DE5" w:rsidRDefault="000757C9" w14:paraId="68D1B6FF" w14:textId="1A76E3BD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Hva er en </w:t>
      </w:r>
      <w:r w:rsidRPr="003659DF">
        <w:rPr>
          <w:rFonts w:ascii="Times New Roman" w:hAnsi="Times New Roman" w:cs="Times New Roman"/>
          <w:i/>
          <w:iCs/>
        </w:rPr>
        <w:t>feilslutning</w:t>
      </w:r>
      <w:r w:rsidRPr="003659DF">
        <w:rPr>
          <w:rFonts w:ascii="Times New Roman" w:hAnsi="Times New Roman" w:cs="Times New Roman"/>
        </w:rPr>
        <w:t xml:space="preserve"> (engelsk: “</w:t>
      </w:r>
      <w:proofErr w:type="spellStart"/>
      <w:r w:rsidRPr="007C175C">
        <w:rPr>
          <w:rFonts w:ascii="Times New Roman" w:hAnsi="Times New Roman" w:cs="Times New Roman"/>
        </w:rPr>
        <w:t>fallacy</w:t>
      </w:r>
      <w:proofErr w:type="spellEnd"/>
      <w:r w:rsidRPr="003659DF">
        <w:rPr>
          <w:rFonts w:ascii="Times New Roman" w:hAnsi="Times New Roman" w:cs="Times New Roman"/>
        </w:rPr>
        <w:t>”)? Gi et eksempel på en feilslutning.</w:t>
      </w:r>
    </w:p>
    <w:p w:rsidRPr="003659DF" w:rsidR="00D269C3" w:rsidP="00991DE5" w:rsidRDefault="000757C9" w14:paraId="37A20F7A" w14:textId="2A5D71CE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Hva er en </w:t>
      </w:r>
      <w:r w:rsidRPr="003659DF">
        <w:rPr>
          <w:rFonts w:ascii="Times New Roman" w:hAnsi="Times New Roman" w:cs="Times New Roman"/>
          <w:i/>
          <w:iCs/>
        </w:rPr>
        <w:t>argumentativ fallgruve</w:t>
      </w:r>
      <w:r w:rsidRPr="003659DF">
        <w:rPr>
          <w:rFonts w:ascii="Times New Roman" w:hAnsi="Times New Roman" w:cs="Times New Roman"/>
        </w:rPr>
        <w:t>? Gi et eksempel på en argumentativ fallgruve.</w:t>
      </w:r>
    </w:p>
    <w:p w:rsidRPr="003659DF" w:rsidR="000757C9" w:rsidP="00991DE5" w:rsidRDefault="000757C9" w14:paraId="5DE3B39E" w14:textId="09009E2E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Hva er et </w:t>
      </w:r>
      <w:r w:rsidRPr="003659DF">
        <w:rPr>
          <w:rFonts w:ascii="Times New Roman" w:hAnsi="Times New Roman" w:cs="Times New Roman"/>
          <w:i/>
          <w:iCs/>
        </w:rPr>
        <w:t>argument fra uvitenhet</w:t>
      </w:r>
      <w:r w:rsidRPr="003659DF">
        <w:rPr>
          <w:rFonts w:ascii="Times New Roman" w:hAnsi="Times New Roman" w:cs="Times New Roman"/>
        </w:rPr>
        <w:t>? Hva gjør dette til et en argumentativ fallgruve? Gi et eksempel på et argument fra uvitenhet.</w:t>
      </w:r>
    </w:p>
    <w:p w:rsidRPr="003659DF" w:rsidR="004E1C79" w:rsidP="00991DE5" w:rsidRDefault="007E012B" w14:paraId="3C6984DD" w14:textId="53F15DCC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Hva er forskjellen på </w:t>
      </w:r>
      <w:r w:rsidRPr="003659DF">
        <w:rPr>
          <w:rFonts w:ascii="Times New Roman" w:hAnsi="Times New Roman" w:cs="Times New Roman"/>
          <w:i/>
          <w:iCs/>
        </w:rPr>
        <w:t>personangrep</w:t>
      </w:r>
      <w:r w:rsidRPr="003659DF">
        <w:rPr>
          <w:rFonts w:ascii="Times New Roman" w:hAnsi="Times New Roman" w:cs="Times New Roman"/>
        </w:rPr>
        <w:t xml:space="preserve"> og </w:t>
      </w:r>
      <w:r w:rsidRPr="003659DF">
        <w:rPr>
          <w:rFonts w:ascii="Times New Roman" w:hAnsi="Times New Roman" w:cs="Times New Roman"/>
          <w:i/>
          <w:iCs/>
        </w:rPr>
        <w:t>stråmannsargumentasjon</w:t>
      </w:r>
      <w:r w:rsidRPr="003659DF">
        <w:rPr>
          <w:rFonts w:ascii="Times New Roman" w:hAnsi="Times New Roman" w:cs="Times New Roman"/>
        </w:rPr>
        <w:t>? Hva går disse argumentative fallgruvene ut på?</w:t>
      </w:r>
    </w:p>
    <w:p w:rsidRPr="003659DF" w:rsidR="0098614C" w:rsidP="00991DE5" w:rsidRDefault="007E012B" w14:paraId="07EA0182" w14:textId="7777777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Hvorfor kan det være problematisk å argumentere for et standpunkt ved å vise til at standpunktet er populært? </w:t>
      </w:r>
      <w:r w:rsidRPr="003659DF" w:rsidR="0098614C">
        <w:rPr>
          <w:rFonts w:ascii="Times New Roman" w:hAnsi="Times New Roman" w:cs="Times New Roman"/>
        </w:rPr>
        <w:t>Kan du gi et eksempel på en situasjon der dette er problematisk?</w:t>
      </w:r>
    </w:p>
    <w:p w:rsidRPr="003659DF" w:rsidR="004E1C79" w:rsidP="00991DE5" w:rsidRDefault="007E012B" w14:paraId="20F9DAE8" w14:textId="3A1B326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Er det omstendigheter der det </w:t>
      </w:r>
      <w:r w:rsidRPr="003659DF" w:rsidR="0098614C">
        <w:rPr>
          <w:rFonts w:ascii="Times New Roman" w:hAnsi="Times New Roman" w:cs="Times New Roman"/>
        </w:rPr>
        <w:t>at</w:t>
      </w:r>
      <w:r w:rsidRPr="003659DF">
        <w:rPr>
          <w:rFonts w:ascii="Times New Roman" w:hAnsi="Times New Roman" w:cs="Times New Roman"/>
        </w:rPr>
        <w:t xml:space="preserve"> </w:t>
      </w:r>
      <w:r w:rsidRPr="003659DF" w:rsidR="0098614C">
        <w:rPr>
          <w:rFonts w:ascii="Times New Roman" w:hAnsi="Times New Roman" w:cs="Times New Roman"/>
        </w:rPr>
        <w:t>mange aksepterer et standpunkt kan gi oss god grunn til å tro på dette standpunktet</w:t>
      </w:r>
      <w:r w:rsidRPr="003659DF">
        <w:rPr>
          <w:rFonts w:ascii="Times New Roman" w:hAnsi="Times New Roman" w:cs="Times New Roman"/>
        </w:rPr>
        <w:t>?</w:t>
      </w:r>
      <w:r w:rsidRPr="003659DF" w:rsidR="0098614C">
        <w:rPr>
          <w:rFonts w:ascii="Times New Roman" w:hAnsi="Times New Roman" w:cs="Times New Roman"/>
        </w:rPr>
        <w:t xml:space="preserve"> Kan du i så fall gi et eksempel på en slik situasjon?</w:t>
      </w:r>
    </w:p>
    <w:p w:rsidRPr="003659DF" w:rsidR="0098614C" w:rsidP="00991DE5" w:rsidRDefault="007E012B" w14:paraId="34A85F3D" w14:textId="7777777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Hvorfor kan det være problematisk å argumentere for et standpunkt ved å vise til en autoritet? </w:t>
      </w:r>
      <w:r w:rsidRPr="003659DF" w:rsidR="0098614C">
        <w:rPr>
          <w:rFonts w:ascii="Times New Roman" w:hAnsi="Times New Roman" w:cs="Times New Roman"/>
        </w:rPr>
        <w:t>Kan du gi et eksempel på en situasjon der dette er problematisk?</w:t>
      </w:r>
    </w:p>
    <w:p w:rsidRPr="003659DF" w:rsidR="00653E31" w:rsidP="00653E31" w:rsidRDefault="007E012B" w14:paraId="1829A09F" w14:textId="77777777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>Er det omstendigheter der det er riktig å vise til autoriteter?</w:t>
      </w:r>
      <w:r w:rsidRPr="003659DF" w:rsidR="0098614C">
        <w:rPr>
          <w:rFonts w:ascii="Times New Roman" w:hAnsi="Times New Roman" w:cs="Times New Roman"/>
        </w:rPr>
        <w:t xml:space="preserve"> Kan du i så fall gi et eksempel på en slik situasjon?</w:t>
      </w:r>
    </w:p>
    <w:p w:rsidRPr="003659DF" w:rsidR="00EB040F" w:rsidP="00EB040F" w:rsidRDefault="003659DF" w14:paraId="3323E791" w14:textId="0641A7E8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Nedenfor finner du </w:t>
      </w:r>
      <w:r w:rsidR="009469D9">
        <w:rPr>
          <w:rFonts w:ascii="Times New Roman" w:hAnsi="Times New Roman" w:cs="Times New Roman"/>
        </w:rPr>
        <w:t>noen</w:t>
      </w:r>
      <w:r>
        <w:rPr>
          <w:rFonts w:ascii="Times New Roman" w:hAnsi="Times New Roman" w:cs="Times New Roman"/>
        </w:rPr>
        <w:t xml:space="preserve"> </w:t>
      </w:r>
      <w:r w:rsidR="009469D9">
        <w:rPr>
          <w:rFonts w:ascii="Times New Roman" w:hAnsi="Times New Roman" w:cs="Times New Roman"/>
        </w:rPr>
        <w:t>argumenter</w:t>
      </w:r>
      <w:r w:rsidRPr="003659DF" w:rsidR="00653E31">
        <w:rPr>
          <w:rFonts w:ascii="Times New Roman" w:hAnsi="Times New Roman" w:cs="Times New Roman"/>
        </w:rPr>
        <w:t>.</w:t>
      </w:r>
      <w:r w:rsidR="009469D9">
        <w:rPr>
          <w:rFonts w:ascii="Times New Roman" w:hAnsi="Times New Roman" w:cs="Times New Roman"/>
        </w:rPr>
        <w:t xml:space="preserve"> </w:t>
      </w:r>
      <w:r w:rsidRPr="003659DF" w:rsidR="00653E31">
        <w:rPr>
          <w:rFonts w:ascii="Times New Roman" w:hAnsi="Times New Roman" w:cs="Times New Roman"/>
        </w:rPr>
        <w:t>Er dette eksemp</w:t>
      </w:r>
      <w:r w:rsidR="00AA2C43">
        <w:rPr>
          <w:rFonts w:ascii="Times New Roman" w:hAnsi="Times New Roman" w:cs="Times New Roman"/>
        </w:rPr>
        <w:t>ler</w:t>
      </w:r>
      <w:r w:rsidRPr="003659DF" w:rsidR="00653E31">
        <w:rPr>
          <w:rFonts w:ascii="Times New Roman" w:hAnsi="Times New Roman" w:cs="Times New Roman"/>
        </w:rPr>
        <w:t xml:space="preserve"> på</w:t>
      </w:r>
      <w:r w:rsidR="00AA2C43">
        <w:rPr>
          <w:rFonts w:ascii="Times New Roman" w:hAnsi="Times New Roman" w:cs="Times New Roman"/>
        </w:rPr>
        <w:t xml:space="preserve"> </w:t>
      </w:r>
      <w:r w:rsidRPr="003659DF" w:rsidR="00653E31">
        <w:rPr>
          <w:rFonts w:ascii="Times New Roman" w:hAnsi="Times New Roman" w:cs="Times New Roman"/>
        </w:rPr>
        <w:t>argumentativ fallgruve</w:t>
      </w:r>
      <w:r w:rsidR="00AA2C43">
        <w:rPr>
          <w:rFonts w:ascii="Times New Roman" w:hAnsi="Times New Roman" w:cs="Times New Roman"/>
        </w:rPr>
        <w:t>r</w:t>
      </w:r>
      <w:r w:rsidRPr="003659DF" w:rsidR="00653E31">
        <w:rPr>
          <w:rFonts w:ascii="Times New Roman" w:hAnsi="Times New Roman" w:cs="Times New Roman"/>
        </w:rPr>
        <w:t>? Hvilke</w:t>
      </w:r>
      <w:r w:rsidR="00AA2C43">
        <w:rPr>
          <w:rFonts w:ascii="Times New Roman" w:hAnsi="Times New Roman" w:cs="Times New Roman"/>
        </w:rPr>
        <w:t xml:space="preserve"> </w:t>
      </w:r>
      <w:r w:rsidRPr="003659DF" w:rsidR="00653E31">
        <w:rPr>
          <w:rFonts w:ascii="Times New Roman" w:hAnsi="Times New Roman" w:cs="Times New Roman"/>
        </w:rPr>
        <w:t>fallgruve</w:t>
      </w:r>
      <w:r w:rsidR="00AA2C43">
        <w:rPr>
          <w:rFonts w:ascii="Times New Roman" w:hAnsi="Times New Roman" w:cs="Times New Roman"/>
        </w:rPr>
        <w:t>r</w:t>
      </w:r>
      <w:r w:rsidRPr="003659DF" w:rsidR="00653E31">
        <w:rPr>
          <w:rFonts w:ascii="Times New Roman" w:hAnsi="Times New Roman" w:cs="Times New Roman"/>
        </w:rPr>
        <w:t xml:space="preserve"> er det i så fall snakk om? Hva går </w:t>
      </w:r>
      <w:r w:rsidR="00AA2C43">
        <w:rPr>
          <w:rFonts w:ascii="Times New Roman" w:hAnsi="Times New Roman" w:cs="Times New Roman"/>
        </w:rPr>
        <w:t>disse</w:t>
      </w:r>
      <w:r w:rsidRPr="003659DF" w:rsidR="00653E31">
        <w:rPr>
          <w:rFonts w:ascii="Times New Roman" w:hAnsi="Times New Roman" w:cs="Times New Roman"/>
        </w:rPr>
        <w:t xml:space="preserve"> fallgruven ut på</w:t>
      </w:r>
      <w:r w:rsidRPr="003659DF" w:rsidR="00EB040F">
        <w:rPr>
          <w:rFonts w:ascii="Times New Roman" w:hAnsi="Times New Roman" w:cs="Times New Roman"/>
        </w:rPr>
        <w:t>?</w:t>
      </w:r>
    </w:p>
    <w:p w:rsidR="003659DF" w:rsidP="00653E31" w:rsidRDefault="00B91DE6" w14:paraId="7D1DBB73" w14:textId="74F24EEA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Forskere som jobber for oljenæringen, har allerede vist at de setter profitt foran miljø og at de ikke stoles på. Vi behøver derfor ikke ta hensyn til hva de har å si.</w:t>
      </w:r>
    </w:p>
    <w:p w:rsidRPr="00D56DC3" w:rsidR="00B91DE6" w:rsidP="00D56DC3" w:rsidRDefault="00D56DC3" w14:paraId="0EFBC969" w14:textId="5973145A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>Det var feil av Storbritannia å melde seg ut av EU. Dette mente blant annet Stephen Hawking.</w:t>
      </w:r>
    </w:p>
    <w:p w:rsidRPr="003659DF" w:rsidR="00653E31" w:rsidP="00653E31" w:rsidRDefault="00F23A62" w14:paraId="6DB8D2B7" w14:textId="0B05EB3A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 xml:space="preserve">Vi kan trygt si at det ikke er noen fare forbundet med </w:t>
      </w:r>
      <w:r w:rsidRPr="003659DF" w:rsidR="00653E31">
        <w:rPr>
          <w:rFonts w:ascii="Times New Roman" w:hAnsi="Times New Roman" w:cs="Times New Roman"/>
        </w:rPr>
        <w:t>å spise sopp i områder der det er høyere nivåer av cesium-137</w:t>
      </w:r>
      <w:r w:rsidRPr="003659DF">
        <w:rPr>
          <w:rFonts w:ascii="Times New Roman" w:hAnsi="Times New Roman" w:cs="Times New Roman"/>
        </w:rPr>
        <w:t xml:space="preserve">. Dette er det bred enighet om blant de som bor </w:t>
      </w:r>
      <w:r w:rsidRPr="003659DF" w:rsidR="00653E31">
        <w:rPr>
          <w:rFonts w:ascii="Times New Roman" w:hAnsi="Times New Roman" w:cs="Times New Roman"/>
        </w:rPr>
        <w:t>der</w:t>
      </w:r>
      <w:r w:rsidRPr="003659DF">
        <w:rPr>
          <w:rFonts w:ascii="Times New Roman" w:hAnsi="Times New Roman" w:cs="Times New Roman"/>
        </w:rPr>
        <w:t>.</w:t>
      </w:r>
    </w:p>
    <w:p w:rsidRPr="003659DF" w:rsidR="00653E31" w:rsidP="00653E31" w:rsidRDefault="003A071E" w14:paraId="27097273" w14:textId="30787175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659DF">
        <w:rPr>
          <w:rFonts w:ascii="Times New Roman" w:hAnsi="Times New Roman" w:cs="Times New Roman"/>
        </w:rPr>
        <w:t>Få smittetilfeller kan føres</w:t>
      </w:r>
      <w:r w:rsidRPr="003659DF" w:rsidR="00B31C07">
        <w:rPr>
          <w:rFonts w:ascii="Times New Roman" w:hAnsi="Times New Roman" w:cs="Times New Roman"/>
        </w:rPr>
        <w:t xml:space="preserve"> tilbake til utelivet. Vi kan derfor konkludere med at det lite smittespredning på utesteder.</w:t>
      </w:r>
    </w:p>
    <w:p w:rsidRPr="003659DF" w:rsidR="00653E31" w:rsidP="00653E31" w:rsidRDefault="00D56DC3" w14:paraId="17A55A84" w14:textId="74B43F34">
      <w:pPr>
        <w:pStyle w:val="ListParagraph"/>
        <w:numPr>
          <w:ilvl w:val="1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Hawking har foreslått at sorte hull ikke har en </w:t>
      </w:r>
      <w:proofErr w:type="spellStart"/>
      <w:r>
        <w:rPr>
          <w:rFonts w:ascii="Times New Roman" w:hAnsi="Times New Roman" w:cs="Times New Roman"/>
        </w:rPr>
        <w:t>hendeleshorisont</w:t>
      </w:r>
      <w:proofErr w:type="spellEnd"/>
      <w:r>
        <w:rPr>
          <w:rFonts w:ascii="Times New Roman" w:hAnsi="Times New Roman" w:cs="Times New Roman"/>
        </w:rPr>
        <w:t xml:space="preserve"> i tradisjonell forstand. Dette er derfor noe vi bør ta på alvor.</w:t>
      </w:r>
    </w:p>
    <w:p w:rsidR="00045B1F" w:rsidP="114A0F42" w:rsidRDefault="00045B1F" w14:paraId="3B3F0B63" w14:textId="7184AFF0">
      <w:pPr>
        <w:pStyle w:val="ListParagraph"/>
        <w:numPr>
          <w:ilvl w:val="1"/>
          <w:numId w:val="12"/>
        </w:numPr>
        <w:spacing w:before="100" w:beforeAutospacing="on" w:after="100" w:afterAutospacing="on"/>
        <w:jc w:val="both"/>
        <w:rPr>
          <w:rFonts w:ascii="Times New Roman" w:hAnsi="Times New Roman" w:cs="Times New Roman"/>
        </w:rPr>
      </w:pPr>
      <w:r w:rsidRPr="114A0F42" w:rsidR="00397552">
        <w:rPr>
          <w:rFonts w:ascii="Times New Roman" w:hAnsi="Times New Roman" w:cs="Times New Roman"/>
        </w:rPr>
        <w:t xml:space="preserve">De som sier at </w:t>
      </w:r>
      <w:r w:rsidRPr="114A0F42" w:rsidR="00BC1FDD">
        <w:rPr>
          <w:rFonts w:ascii="Times New Roman" w:hAnsi="Times New Roman" w:cs="Times New Roman"/>
        </w:rPr>
        <w:t>sosiale</w:t>
      </w:r>
      <w:r w:rsidRPr="114A0F42" w:rsidR="00C1106F">
        <w:rPr>
          <w:rFonts w:ascii="Times New Roman" w:hAnsi="Times New Roman" w:cs="Times New Roman"/>
        </w:rPr>
        <w:t xml:space="preserve"> faktorer </w:t>
      </w:r>
      <w:r w:rsidRPr="114A0F42" w:rsidR="009F1901">
        <w:rPr>
          <w:rFonts w:ascii="Times New Roman" w:hAnsi="Times New Roman" w:cs="Times New Roman"/>
        </w:rPr>
        <w:t>har stor påvirkning på</w:t>
      </w:r>
      <w:r w:rsidRPr="114A0F42" w:rsidR="00BC1FDD">
        <w:rPr>
          <w:rFonts w:ascii="Times New Roman" w:hAnsi="Times New Roman" w:cs="Times New Roman"/>
        </w:rPr>
        <w:t xml:space="preserve"> vår adferd benekter egentlig at vi er biologiske vesener</w:t>
      </w:r>
      <w:r w:rsidRPr="114A0F42" w:rsidR="00397552">
        <w:rPr>
          <w:rFonts w:ascii="Times New Roman" w:hAnsi="Times New Roman" w:cs="Times New Roman"/>
        </w:rPr>
        <w:t xml:space="preserve">. </w:t>
      </w:r>
      <w:r w:rsidRPr="114A0F42" w:rsidR="00BC1FDD">
        <w:rPr>
          <w:rFonts w:ascii="Times New Roman" w:hAnsi="Times New Roman" w:cs="Times New Roman"/>
        </w:rPr>
        <w:t>Et slikt</w:t>
      </w:r>
      <w:r w:rsidRPr="114A0F42" w:rsidR="00397552">
        <w:rPr>
          <w:rFonts w:ascii="Times New Roman" w:hAnsi="Times New Roman" w:cs="Times New Roman"/>
        </w:rPr>
        <w:t xml:space="preserve"> </w:t>
      </w:r>
      <w:r w:rsidRPr="114A0F42" w:rsidR="00BC1FDD">
        <w:rPr>
          <w:rFonts w:ascii="Times New Roman" w:hAnsi="Times New Roman" w:cs="Times New Roman"/>
        </w:rPr>
        <w:t>standpunkt</w:t>
      </w:r>
      <w:r w:rsidRPr="114A0F42" w:rsidR="00397552">
        <w:rPr>
          <w:rFonts w:ascii="Times New Roman" w:hAnsi="Times New Roman" w:cs="Times New Roman"/>
        </w:rPr>
        <w:t xml:space="preserve"> behøver vi ikke å ta alvorlig</w:t>
      </w:r>
      <w:r w:rsidRPr="114A0F42" w:rsidR="009F1901">
        <w:rPr>
          <w:rFonts w:ascii="Times New Roman" w:hAnsi="Times New Roman" w:cs="Times New Roman"/>
        </w:rPr>
        <w:t xml:space="preserve"> da det er åpenbart at biologiske faktorer også spiller en viktig rolle</w:t>
      </w:r>
      <w:r w:rsidRPr="114A0F42" w:rsidR="00397552">
        <w:rPr>
          <w:rFonts w:ascii="Times New Roman" w:hAnsi="Times New Roman" w:cs="Times New Roman"/>
        </w:rPr>
        <w:t>.</w:t>
      </w:r>
    </w:p>
    <w:sectPr w:rsidRPr="00991DE5" w:rsidR="00756C69" w:rsidSect="005D16EF">
      <w:headerReference w:type="default" r:id="rId7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602A" w:rsidP="0091151C" w:rsidRDefault="007A602A" w14:paraId="401205BE" w14:textId="77777777">
      <w:r>
        <w:separator/>
      </w:r>
    </w:p>
  </w:endnote>
  <w:endnote w:type="continuationSeparator" w:id="0">
    <w:p w:rsidR="007A602A" w:rsidP="0091151C" w:rsidRDefault="007A602A" w14:paraId="73479A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602A" w:rsidP="0091151C" w:rsidRDefault="007A602A" w14:paraId="005C3008" w14:textId="77777777">
      <w:r>
        <w:separator/>
      </w:r>
    </w:p>
  </w:footnote>
  <w:footnote w:type="continuationSeparator" w:id="0">
    <w:p w:rsidR="007A602A" w:rsidP="0091151C" w:rsidRDefault="007A602A" w14:paraId="24A27B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151C" w:rsidR="0091151C" w:rsidRDefault="0091151C" w14:paraId="3AF2D1E6" w14:textId="5D44DBD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EXPHIL MNSEM</w:t>
    </w:r>
    <w:r>
      <w:ptab w:alignment="center" w:relativeTo="margin" w:leader="none"/>
    </w:r>
    <w:r>
      <w:ptab w:alignment="right" w:relativeTo="margin" w:leader="none"/>
    </w:r>
    <w:r>
      <w:rPr>
        <w:rFonts w:ascii="Times New Roman" w:hAnsi="Times New Roman" w:cs="Times New Roman"/>
      </w:rPr>
      <w:t xml:space="preserve">SEMINAR </w:t>
    </w:r>
    <w:r w:rsidR="009D1E0E">
      <w:rPr>
        <w:rFonts w:ascii="Times New Roman" w:hAnsi="Times New Roman" w:cs="Times New Roman"/>
      </w:rPr>
      <w:t>1</w:t>
    </w:r>
    <w:r w:rsidR="000757C9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DD"/>
    <w:multiLevelType w:val="hybridMultilevel"/>
    <w:tmpl w:val="EE724820"/>
    <w:lvl w:ilvl="0" w:tplc="7672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6B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86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61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67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C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2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48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F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5E49"/>
    <w:multiLevelType w:val="hybridMultilevel"/>
    <w:tmpl w:val="F33CD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EF3"/>
    <w:multiLevelType w:val="hybridMultilevel"/>
    <w:tmpl w:val="0290B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145"/>
    <w:multiLevelType w:val="hybridMultilevel"/>
    <w:tmpl w:val="F33CD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005C"/>
    <w:multiLevelType w:val="hybridMultilevel"/>
    <w:tmpl w:val="B9380F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2676"/>
    <w:multiLevelType w:val="hybridMultilevel"/>
    <w:tmpl w:val="B07C3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33D9"/>
    <w:multiLevelType w:val="hybridMultilevel"/>
    <w:tmpl w:val="9912E3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5F4E"/>
    <w:multiLevelType w:val="hybridMultilevel"/>
    <w:tmpl w:val="F33CD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713EF"/>
    <w:multiLevelType w:val="hybridMultilevel"/>
    <w:tmpl w:val="F5C6451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C3CDF"/>
    <w:multiLevelType w:val="hybridMultilevel"/>
    <w:tmpl w:val="83643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E011B"/>
    <w:multiLevelType w:val="hybridMultilevel"/>
    <w:tmpl w:val="130E47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23FE"/>
    <w:multiLevelType w:val="hybridMultilevel"/>
    <w:tmpl w:val="D518712E"/>
    <w:lvl w:ilvl="0" w:tplc="2AF44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C1C9E"/>
    <w:multiLevelType w:val="hybridMultilevel"/>
    <w:tmpl w:val="0290B2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A6D26"/>
    <w:multiLevelType w:val="hybridMultilevel"/>
    <w:tmpl w:val="3EACA1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2C2A17"/>
    <w:multiLevelType w:val="hybridMultilevel"/>
    <w:tmpl w:val="130E47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54859">
    <w:abstractNumId w:val="13"/>
  </w:num>
  <w:num w:numId="2" w16cid:durableId="948392904">
    <w:abstractNumId w:val="7"/>
  </w:num>
  <w:num w:numId="3" w16cid:durableId="35593923">
    <w:abstractNumId w:val="10"/>
  </w:num>
  <w:num w:numId="4" w16cid:durableId="2051613147">
    <w:abstractNumId w:val="4"/>
  </w:num>
  <w:num w:numId="5" w16cid:durableId="2129620773">
    <w:abstractNumId w:val="1"/>
  </w:num>
  <w:num w:numId="6" w16cid:durableId="664478762">
    <w:abstractNumId w:val="3"/>
  </w:num>
  <w:num w:numId="7" w16cid:durableId="864489705">
    <w:abstractNumId w:val="14"/>
  </w:num>
  <w:num w:numId="8" w16cid:durableId="319235598">
    <w:abstractNumId w:val="12"/>
  </w:num>
  <w:num w:numId="9" w16cid:durableId="587733246">
    <w:abstractNumId w:val="5"/>
  </w:num>
  <w:num w:numId="10" w16cid:durableId="1969630472">
    <w:abstractNumId w:val="2"/>
  </w:num>
  <w:num w:numId="11" w16cid:durableId="1428621453">
    <w:abstractNumId w:val="0"/>
  </w:num>
  <w:num w:numId="12" w16cid:durableId="1939633371">
    <w:abstractNumId w:val="9"/>
  </w:num>
  <w:num w:numId="13" w16cid:durableId="26806827">
    <w:abstractNumId w:val="8"/>
  </w:num>
  <w:num w:numId="14" w16cid:durableId="289285396">
    <w:abstractNumId w:val="6"/>
  </w:num>
  <w:num w:numId="15" w16cid:durableId="10827998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FA"/>
    <w:rsid w:val="00017F60"/>
    <w:rsid w:val="00027F19"/>
    <w:rsid w:val="00045B1F"/>
    <w:rsid w:val="00064767"/>
    <w:rsid w:val="00074E7D"/>
    <w:rsid w:val="000757C9"/>
    <w:rsid w:val="000A53E4"/>
    <w:rsid w:val="00103838"/>
    <w:rsid w:val="00131914"/>
    <w:rsid w:val="00141527"/>
    <w:rsid w:val="0015606F"/>
    <w:rsid w:val="00182B0D"/>
    <w:rsid w:val="00187F04"/>
    <w:rsid w:val="001A03CC"/>
    <w:rsid w:val="001A278B"/>
    <w:rsid w:val="001C6AF7"/>
    <w:rsid w:val="00207FDF"/>
    <w:rsid w:val="0023657B"/>
    <w:rsid w:val="00267162"/>
    <w:rsid w:val="00284560"/>
    <w:rsid w:val="002D6FC7"/>
    <w:rsid w:val="00302606"/>
    <w:rsid w:val="003244B2"/>
    <w:rsid w:val="003279F8"/>
    <w:rsid w:val="003639EC"/>
    <w:rsid w:val="003659DF"/>
    <w:rsid w:val="00397552"/>
    <w:rsid w:val="003A071E"/>
    <w:rsid w:val="0040535B"/>
    <w:rsid w:val="004403EB"/>
    <w:rsid w:val="0045641C"/>
    <w:rsid w:val="004E1C79"/>
    <w:rsid w:val="00524287"/>
    <w:rsid w:val="00592728"/>
    <w:rsid w:val="005A7ECB"/>
    <w:rsid w:val="005B70BA"/>
    <w:rsid w:val="005D16EF"/>
    <w:rsid w:val="00634686"/>
    <w:rsid w:val="00653E31"/>
    <w:rsid w:val="00667541"/>
    <w:rsid w:val="006E10B0"/>
    <w:rsid w:val="006F307A"/>
    <w:rsid w:val="00756C69"/>
    <w:rsid w:val="007A602A"/>
    <w:rsid w:val="007B7A23"/>
    <w:rsid w:val="007C175C"/>
    <w:rsid w:val="007C4F15"/>
    <w:rsid w:val="007E012B"/>
    <w:rsid w:val="00814A4A"/>
    <w:rsid w:val="008410FB"/>
    <w:rsid w:val="008824AD"/>
    <w:rsid w:val="008A6129"/>
    <w:rsid w:val="0091151C"/>
    <w:rsid w:val="00930666"/>
    <w:rsid w:val="009469D9"/>
    <w:rsid w:val="009648FD"/>
    <w:rsid w:val="00970D7D"/>
    <w:rsid w:val="00976196"/>
    <w:rsid w:val="0098614C"/>
    <w:rsid w:val="00991DE5"/>
    <w:rsid w:val="009B2DCC"/>
    <w:rsid w:val="009D12A0"/>
    <w:rsid w:val="009D1E0E"/>
    <w:rsid w:val="009F1901"/>
    <w:rsid w:val="00A021DD"/>
    <w:rsid w:val="00A52493"/>
    <w:rsid w:val="00A72945"/>
    <w:rsid w:val="00AA2C43"/>
    <w:rsid w:val="00AF6FD5"/>
    <w:rsid w:val="00B31C07"/>
    <w:rsid w:val="00B344DA"/>
    <w:rsid w:val="00B40E34"/>
    <w:rsid w:val="00B91DE6"/>
    <w:rsid w:val="00BC1FDD"/>
    <w:rsid w:val="00BC6FB4"/>
    <w:rsid w:val="00BE75C4"/>
    <w:rsid w:val="00C1106F"/>
    <w:rsid w:val="00C52280"/>
    <w:rsid w:val="00C62621"/>
    <w:rsid w:val="00CE5CE7"/>
    <w:rsid w:val="00D269C3"/>
    <w:rsid w:val="00D56DC3"/>
    <w:rsid w:val="00DA63FA"/>
    <w:rsid w:val="00DA723E"/>
    <w:rsid w:val="00DD09DB"/>
    <w:rsid w:val="00DF3D1E"/>
    <w:rsid w:val="00E3075B"/>
    <w:rsid w:val="00E35031"/>
    <w:rsid w:val="00EB040F"/>
    <w:rsid w:val="00EC34D1"/>
    <w:rsid w:val="00F10803"/>
    <w:rsid w:val="00F23A62"/>
    <w:rsid w:val="00F303EF"/>
    <w:rsid w:val="00F91BA9"/>
    <w:rsid w:val="114A0F42"/>
    <w:rsid w:val="1AFF0531"/>
    <w:rsid w:val="595F9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DCB2F"/>
  <w15:chartTrackingRefBased/>
  <w15:docId w15:val="{46737E67-21AF-FD4E-AF9F-462ECEA0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B0D"/>
    <w:rPr>
      <w:rFonts w:ascii="Times New Roman" w:hAnsi="Times New Roman" w:eastAsia="Times New Roman" w:cs="Times New Roman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FA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table" w:styleId="TableGrid">
    <w:name w:val="Table Grid"/>
    <w:basedOn w:val="TableNormal"/>
    <w:uiPriority w:val="39"/>
    <w:rsid w:val="000A53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1151C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91151C"/>
  </w:style>
  <w:style w:type="paragraph" w:styleId="Footer">
    <w:name w:val="footer"/>
    <w:basedOn w:val="Normal"/>
    <w:link w:val="FooterChar"/>
    <w:uiPriority w:val="99"/>
    <w:unhideWhenUsed/>
    <w:rsid w:val="0091151C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91151C"/>
  </w:style>
  <w:style w:type="character" w:styleId="Strong">
    <w:name w:val="Strong"/>
    <w:basedOn w:val="DefaultParagraphFont"/>
    <w:uiPriority w:val="22"/>
    <w:qFormat/>
    <w:rsid w:val="00182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04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83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B6B2903E574D971CDA5AC91B426B" ma:contentTypeVersion="9" ma:contentTypeDescription="Create a new document." ma:contentTypeScope="" ma:versionID="1c02c14c5bbb7888a49ae000bfb63466">
  <xsd:schema xmlns:xsd="http://www.w3.org/2001/XMLSchema" xmlns:xs="http://www.w3.org/2001/XMLSchema" xmlns:p="http://schemas.microsoft.com/office/2006/metadata/properties" xmlns:ns2="290d367e-bca7-41e8-b056-b2232b7de5b3" xmlns:ns3="85dd13c9-5841-4ebc-915c-d4726c4b028d" targetNamespace="http://schemas.microsoft.com/office/2006/metadata/properties" ma:root="true" ma:fieldsID="527d5445a0eb36364126e405328b638d" ns2:_="" ns3:_="">
    <xsd:import namespace="290d367e-bca7-41e8-b056-b2232b7de5b3"/>
    <xsd:import namespace="85dd13c9-5841-4ebc-915c-d4726c4b0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367e-bca7-41e8-b056-b2232b7d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3c9-5841-4ebc-915c-d4726c4b0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4b9871-f6d1-4c56-8f0e-f7d884092b2f}" ma:internalName="TaxCatchAll" ma:showField="CatchAllData" ma:web="85dd13c9-5841-4ebc-915c-d4726c4b0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13c9-5841-4ebc-915c-d4726c4b028d" xsi:nil="true"/>
    <lcf76f155ced4ddcb4097134ff3c332f xmlns="290d367e-bca7-41e8-b056-b2232b7de5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D24397-7014-4E14-841E-E72238C2DF20}"/>
</file>

<file path=customXml/itemProps2.xml><?xml version="1.0" encoding="utf-8"?>
<ds:datastoreItem xmlns:ds="http://schemas.openxmlformats.org/officeDocument/2006/customXml" ds:itemID="{0D2538E5-B054-4411-9130-6330466F51CC}"/>
</file>

<file path=customXml/itemProps3.xml><?xml version="1.0" encoding="utf-8"?>
<ds:datastoreItem xmlns:ds="http://schemas.openxmlformats.org/officeDocument/2006/customXml" ds:itemID="{251A2C06-32A0-4774-8C01-DBA36C7A8C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Torfinn Huvenes</dc:creator>
  <cp:keywords/>
  <dc:description/>
  <cp:lastModifiedBy>Bjorn Sether Wastvedt</cp:lastModifiedBy>
  <cp:revision>3</cp:revision>
  <dcterms:created xsi:type="dcterms:W3CDTF">2022-11-14T12:58:00Z</dcterms:created>
  <dcterms:modified xsi:type="dcterms:W3CDTF">2023-03-20T08:46:11Z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0x010100E75AB6B2903E574D971CDA5AC91B426B</vt:lpwstr>
  </property>
  <property fmtid="{D5CDD505-2E9C-101B-9397-08002B2CF9AE}" pid="3" name="MediaServiceImageTags">
    <vt:lpwstr/>
  </property>
</Properties>
</file>